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E28" w:rsidRDefault="00F53E28" w:rsidP="00F53E28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0" t="0" r="635" b="0"/>
            <wp:wrapSquare wrapText="righ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    </w:t>
      </w:r>
    </w:p>
    <w:p w:rsidR="00F53E28" w:rsidRDefault="00F53E28" w:rsidP="00F53E28">
      <w:r>
        <w:t xml:space="preserve">         Příloha k protokolu o SZK č</w:t>
      </w:r>
      <w:proofErr w:type="gramStart"/>
      <w:r>
        <w:t>…..ze</w:t>
      </w:r>
      <w:proofErr w:type="gramEnd"/>
      <w:r>
        <w:t xml:space="preserve"> dne………   </w:t>
      </w:r>
      <w:r>
        <w:br w:type="textWrapping" w:clear="all"/>
      </w:r>
    </w:p>
    <w:p w:rsidR="00F53E28" w:rsidRDefault="00F53E28" w:rsidP="00F53E28">
      <w:pPr>
        <w:jc w:val="center"/>
        <w:rPr>
          <w:b/>
        </w:rPr>
      </w:pPr>
    </w:p>
    <w:p w:rsidR="00F53E28" w:rsidRPr="00023371" w:rsidRDefault="00F53E28" w:rsidP="00F53E28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F53E28" w:rsidRPr="0064435C" w:rsidRDefault="00F53E28" w:rsidP="00F53E28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F53E28" w:rsidRDefault="007C471B" w:rsidP="00F53E28">
      <w:pPr>
        <w:jc w:val="center"/>
        <w:rPr>
          <w:b/>
        </w:rPr>
      </w:pPr>
      <w:r>
        <w:rPr>
          <w:b/>
          <w:noProof/>
        </w:rPr>
        <w:pict>
          <v:line id="Přímá spojnice 2" o:spid="_x0000_s1026" style="position:absolute;left:0;text-align:left;z-index:251659264;visibility:visible" from="9pt,14.2pt" to="450pt,1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"/>
        </w:pict>
      </w:r>
    </w:p>
    <w:p w:rsidR="00F53E28" w:rsidRPr="0064435C" w:rsidRDefault="00F53E28" w:rsidP="00F53E28"/>
    <w:p w:rsidR="00F53E28" w:rsidRDefault="00F53E28" w:rsidP="00F53E28">
      <w:pPr>
        <w:jc w:val="center"/>
        <w:rPr>
          <w:b/>
          <w:sz w:val="32"/>
          <w:szCs w:val="32"/>
        </w:rPr>
      </w:pPr>
    </w:p>
    <w:p w:rsidR="00F53E28" w:rsidRPr="0099575A" w:rsidRDefault="00F53E28" w:rsidP="00F53E28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 xml:space="preserve">HODNOCENÍ </w:t>
      </w:r>
      <w:r>
        <w:rPr>
          <w:b/>
          <w:sz w:val="30"/>
          <w:szCs w:val="30"/>
        </w:rPr>
        <w:t>OPONENTA</w:t>
      </w:r>
      <w:r w:rsidRPr="0099575A">
        <w:rPr>
          <w:b/>
          <w:sz w:val="30"/>
          <w:szCs w:val="30"/>
        </w:rPr>
        <w:t xml:space="preserve"> BAKALÁŘSKÉ PRÁCE</w:t>
      </w:r>
    </w:p>
    <w:p w:rsidR="00F53E28" w:rsidRDefault="00F53E28" w:rsidP="00F53E28">
      <w:pPr>
        <w:jc w:val="center"/>
        <w:rPr>
          <w:b/>
          <w:sz w:val="32"/>
          <w:szCs w:val="32"/>
        </w:rPr>
      </w:pPr>
    </w:p>
    <w:tbl>
      <w:tblPr>
        <w:tblStyle w:val="Mkatabulky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88"/>
        <w:gridCol w:w="6120"/>
      </w:tblGrid>
      <w:tr w:rsidR="00F53E28" w:rsidTr="004633A7">
        <w:tc>
          <w:tcPr>
            <w:tcW w:w="2988" w:type="dxa"/>
            <w:vAlign w:val="center"/>
          </w:tcPr>
          <w:p w:rsidR="00F53E28" w:rsidRDefault="00F53E28" w:rsidP="004633A7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F53E28" w:rsidRDefault="00573552" w:rsidP="00573552">
            <w:pPr>
              <w:spacing w:before="60" w:after="60" w:line="360" w:lineRule="auto"/>
            </w:pPr>
            <w:r>
              <w:t>Jana HRBÁČKOVÁ</w:t>
            </w:r>
          </w:p>
        </w:tc>
      </w:tr>
      <w:tr w:rsidR="00F53E28" w:rsidTr="004633A7">
        <w:tc>
          <w:tcPr>
            <w:tcW w:w="2988" w:type="dxa"/>
            <w:vAlign w:val="center"/>
          </w:tcPr>
          <w:p w:rsidR="00F53E28" w:rsidRDefault="00F53E28" w:rsidP="004633A7">
            <w:pPr>
              <w:spacing w:before="60" w:after="60" w:line="360" w:lineRule="auto"/>
            </w:pPr>
            <w:r>
              <w:t xml:space="preserve">Oponent bakalářské práce:      </w:t>
            </w:r>
          </w:p>
        </w:tc>
        <w:tc>
          <w:tcPr>
            <w:tcW w:w="6120" w:type="dxa"/>
            <w:vAlign w:val="center"/>
          </w:tcPr>
          <w:p w:rsidR="00F53E28" w:rsidRDefault="00F53E28" w:rsidP="004633A7">
            <w:pPr>
              <w:spacing w:before="60" w:after="60" w:line="360" w:lineRule="auto"/>
            </w:pPr>
            <w:r>
              <w:t xml:space="preserve">Mgr. </w:t>
            </w:r>
            <w:proofErr w:type="gramStart"/>
            <w:r>
              <w:t>Marek  TOMAŠTÍK</w:t>
            </w:r>
            <w:proofErr w:type="gramEnd"/>
            <w:r>
              <w:t>, Ph.D.</w:t>
            </w:r>
          </w:p>
        </w:tc>
      </w:tr>
      <w:tr w:rsidR="00F53E28" w:rsidTr="004633A7">
        <w:tc>
          <w:tcPr>
            <w:tcW w:w="2988" w:type="dxa"/>
            <w:vAlign w:val="center"/>
          </w:tcPr>
          <w:p w:rsidR="00F53E28" w:rsidRDefault="00F53E28" w:rsidP="004633A7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F53E28" w:rsidRDefault="00F53E28" w:rsidP="004633A7">
            <w:pPr>
              <w:spacing w:before="60" w:after="60" w:line="360" w:lineRule="auto"/>
            </w:pPr>
            <w:r>
              <w:t>2010 / 201</w:t>
            </w:r>
            <w:r w:rsidR="00EF7320">
              <w:t>1</w:t>
            </w:r>
          </w:p>
        </w:tc>
      </w:tr>
    </w:tbl>
    <w:p w:rsidR="00F53E28" w:rsidRDefault="00F53E28" w:rsidP="00F53E28"/>
    <w:p w:rsidR="00F53E28" w:rsidRDefault="00F53E28" w:rsidP="00A8568C">
      <w:pPr>
        <w:ind w:left="2832" w:hanging="2832"/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ab/>
      </w:r>
      <w:r w:rsidR="00573552">
        <w:rPr>
          <w:b/>
        </w:rPr>
        <w:t>Komunikace jako faktor zvyšování výkonnosti organizace</w:t>
      </w:r>
    </w:p>
    <w:p w:rsidR="00A8568C" w:rsidRDefault="00A8568C" w:rsidP="00A8568C">
      <w:pPr>
        <w:ind w:left="2832" w:hanging="2832"/>
        <w:rPr>
          <w:b/>
        </w:rPr>
      </w:pPr>
    </w:p>
    <w:p w:rsidR="00A8568C" w:rsidRDefault="00A8568C" w:rsidP="00A8568C">
      <w:pPr>
        <w:ind w:left="2832" w:hanging="2832"/>
        <w:rPr>
          <w:b/>
        </w:rPr>
      </w:pPr>
    </w:p>
    <w:tbl>
      <w:tblPr>
        <w:tblStyle w:val="Mkatabulky"/>
        <w:tblW w:w="8568" w:type="dxa"/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F53E28" w:rsidTr="004633A7">
        <w:tc>
          <w:tcPr>
            <w:tcW w:w="3348" w:type="dxa"/>
            <w:gridSpan w:val="2"/>
            <w:vMerge w:val="restart"/>
            <w:vAlign w:val="center"/>
          </w:tcPr>
          <w:p w:rsidR="00F53E28" w:rsidRDefault="00F53E28" w:rsidP="004633A7">
            <w:pPr>
              <w:spacing w:line="360" w:lineRule="auto"/>
              <w:rPr>
                <w:b/>
              </w:rPr>
            </w:pPr>
            <w:r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F53E28" w:rsidRDefault="00F53E28" w:rsidP="004633A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Stupeň hodnocení podle ECTS</w:t>
            </w:r>
          </w:p>
        </w:tc>
      </w:tr>
      <w:tr w:rsidR="00F53E28" w:rsidRPr="00124D60" w:rsidTr="004633A7">
        <w:tc>
          <w:tcPr>
            <w:tcW w:w="3348" w:type="dxa"/>
            <w:gridSpan w:val="2"/>
            <w:vMerge/>
          </w:tcPr>
          <w:p w:rsidR="00F53E28" w:rsidRDefault="00F53E28" w:rsidP="004633A7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53E28" w:rsidRPr="00124D60" w:rsidRDefault="00F53E28" w:rsidP="004633A7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F53E28" w:rsidRPr="00124D60" w:rsidRDefault="00F53E28" w:rsidP="004633A7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F53E28" w:rsidRPr="00124D60" w:rsidRDefault="00F53E28" w:rsidP="004633A7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F53E28" w:rsidRPr="00124D60" w:rsidRDefault="00F53E28" w:rsidP="004633A7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F53E28" w:rsidRPr="00124D60" w:rsidRDefault="00F53E28" w:rsidP="004633A7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F53E28" w:rsidRPr="00124D60" w:rsidRDefault="00F53E28" w:rsidP="004633A7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F</w:t>
            </w:r>
          </w:p>
        </w:tc>
      </w:tr>
      <w:tr w:rsidR="00F53E28" w:rsidTr="004633A7">
        <w:trPr>
          <w:trHeight w:val="375"/>
        </w:trPr>
        <w:tc>
          <w:tcPr>
            <w:tcW w:w="468" w:type="dxa"/>
            <w:vAlign w:val="center"/>
          </w:tcPr>
          <w:p w:rsidR="00F53E28" w:rsidRPr="00124D60" w:rsidRDefault="00F53E28" w:rsidP="004633A7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F53E28" w:rsidRDefault="00F53E28" w:rsidP="004633A7">
            <w:pPr>
              <w:rPr>
                <w:b/>
              </w:rPr>
            </w:pPr>
            <w:r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F53E28" w:rsidRDefault="00573552" w:rsidP="00821E3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F53E28" w:rsidRDefault="00F53E28" w:rsidP="00821E3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53E28" w:rsidRDefault="00F53E28" w:rsidP="00821E3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53E28" w:rsidRDefault="00F53E28" w:rsidP="00821E3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53E28" w:rsidRDefault="00F53E28" w:rsidP="00821E3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F53E28" w:rsidRDefault="00F53E28" w:rsidP="00821E3D">
            <w:pPr>
              <w:spacing w:line="360" w:lineRule="auto"/>
              <w:jc w:val="center"/>
              <w:rPr>
                <w:b/>
              </w:rPr>
            </w:pPr>
          </w:p>
        </w:tc>
      </w:tr>
      <w:tr w:rsidR="00F05303" w:rsidTr="004633A7">
        <w:tc>
          <w:tcPr>
            <w:tcW w:w="468" w:type="dxa"/>
            <w:vAlign w:val="center"/>
          </w:tcPr>
          <w:p w:rsidR="00F05303" w:rsidRPr="00124D60" w:rsidRDefault="00F05303" w:rsidP="004633A7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F05303" w:rsidRDefault="00F05303" w:rsidP="004633A7">
            <w:pPr>
              <w:rPr>
                <w:b/>
              </w:rPr>
            </w:pPr>
            <w:r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F05303" w:rsidRDefault="00573552" w:rsidP="00507F0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F05303" w:rsidRDefault="00F05303" w:rsidP="00507F0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05303" w:rsidRDefault="00F05303" w:rsidP="00821E3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05303" w:rsidRDefault="00F05303" w:rsidP="00821E3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05303" w:rsidRDefault="00F05303" w:rsidP="00821E3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F05303" w:rsidRDefault="00F05303" w:rsidP="00821E3D">
            <w:pPr>
              <w:spacing w:line="360" w:lineRule="auto"/>
              <w:jc w:val="center"/>
              <w:rPr>
                <w:b/>
              </w:rPr>
            </w:pPr>
          </w:p>
        </w:tc>
      </w:tr>
      <w:tr w:rsidR="00F05303" w:rsidTr="004633A7">
        <w:tc>
          <w:tcPr>
            <w:tcW w:w="468" w:type="dxa"/>
            <w:vAlign w:val="center"/>
          </w:tcPr>
          <w:p w:rsidR="00F05303" w:rsidRPr="00124D60" w:rsidRDefault="00F05303" w:rsidP="004633A7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F05303" w:rsidRDefault="00F05303" w:rsidP="004633A7">
            <w:pPr>
              <w:rPr>
                <w:b/>
              </w:rPr>
            </w:pPr>
            <w:r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F05303" w:rsidRDefault="00A8568C" w:rsidP="00507F0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F05303" w:rsidRDefault="00F05303" w:rsidP="00507F0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05303" w:rsidRDefault="00F05303" w:rsidP="00821E3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05303" w:rsidRDefault="00F05303" w:rsidP="00821E3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05303" w:rsidRDefault="00F05303" w:rsidP="00821E3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F05303" w:rsidRDefault="00F05303" w:rsidP="00821E3D">
            <w:pPr>
              <w:spacing w:line="360" w:lineRule="auto"/>
              <w:jc w:val="center"/>
              <w:rPr>
                <w:b/>
              </w:rPr>
            </w:pPr>
          </w:p>
        </w:tc>
      </w:tr>
      <w:tr w:rsidR="00F05303" w:rsidTr="004633A7">
        <w:tc>
          <w:tcPr>
            <w:tcW w:w="468" w:type="dxa"/>
            <w:vAlign w:val="center"/>
          </w:tcPr>
          <w:p w:rsidR="00F05303" w:rsidRPr="00124D60" w:rsidRDefault="00F05303" w:rsidP="004633A7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F05303" w:rsidRDefault="00F05303" w:rsidP="004633A7">
            <w:pPr>
              <w:spacing w:before="60" w:line="360" w:lineRule="auto"/>
              <w:rPr>
                <w:b/>
              </w:rPr>
            </w:pPr>
            <w:r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F05303" w:rsidRDefault="00F05303" w:rsidP="00507F0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05303" w:rsidRDefault="003561A7" w:rsidP="00507F0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F05303" w:rsidRDefault="00F05303" w:rsidP="00821E3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05303" w:rsidRDefault="00F05303" w:rsidP="00821E3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05303" w:rsidRDefault="00F05303" w:rsidP="00821E3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F05303" w:rsidRDefault="00F05303" w:rsidP="00821E3D">
            <w:pPr>
              <w:spacing w:line="360" w:lineRule="auto"/>
              <w:jc w:val="center"/>
              <w:rPr>
                <w:b/>
              </w:rPr>
            </w:pPr>
          </w:p>
        </w:tc>
      </w:tr>
      <w:tr w:rsidR="00F05303" w:rsidTr="004633A7">
        <w:tc>
          <w:tcPr>
            <w:tcW w:w="468" w:type="dxa"/>
            <w:vAlign w:val="center"/>
          </w:tcPr>
          <w:p w:rsidR="00F05303" w:rsidRPr="00124D60" w:rsidRDefault="00F05303" w:rsidP="004633A7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F05303" w:rsidRDefault="00F05303" w:rsidP="004633A7">
            <w:pPr>
              <w:rPr>
                <w:b/>
              </w:rPr>
            </w:pPr>
            <w:r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F05303" w:rsidRDefault="00F05303" w:rsidP="00507F0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05303" w:rsidRDefault="00573552" w:rsidP="00507F0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F05303" w:rsidRDefault="00F05303" w:rsidP="00821E3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05303" w:rsidRDefault="00F05303" w:rsidP="00821E3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F05303" w:rsidRDefault="00F05303" w:rsidP="00821E3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F05303" w:rsidRDefault="00F05303" w:rsidP="00821E3D">
            <w:pPr>
              <w:spacing w:line="360" w:lineRule="auto"/>
              <w:jc w:val="center"/>
              <w:rPr>
                <w:b/>
              </w:rPr>
            </w:pPr>
          </w:p>
        </w:tc>
      </w:tr>
    </w:tbl>
    <w:p w:rsidR="00F53E28" w:rsidRDefault="00F53E28" w:rsidP="00F53E28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F53E28" w:rsidRDefault="00F53E28" w:rsidP="00F53E28">
      <w:pPr>
        <w:spacing w:before="60"/>
        <w:rPr>
          <w:sz w:val="22"/>
          <w:szCs w:val="22"/>
        </w:rPr>
      </w:pPr>
    </w:p>
    <w:p w:rsidR="00F53E28" w:rsidRDefault="00F53E28" w:rsidP="00F53E28">
      <w:pPr>
        <w:spacing w:before="60"/>
        <w:rPr>
          <w:sz w:val="22"/>
          <w:szCs w:val="22"/>
        </w:rPr>
      </w:pPr>
    </w:p>
    <w:p w:rsidR="00F53E28" w:rsidRPr="00A42D5B" w:rsidRDefault="00F53E28" w:rsidP="00F53E28">
      <w:pPr>
        <w:rPr>
          <w:b/>
        </w:rPr>
      </w:pPr>
      <w:r w:rsidRPr="00A42D5B">
        <w:rPr>
          <w:b/>
        </w:rPr>
        <w:t>Celkové slovní hodnocení bakalářské práce:</w:t>
      </w:r>
    </w:p>
    <w:p w:rsidR="007A7CA8" w:rsidRPr="00666021" w:rsidRDefault="007A7CA8" w:rsidP="007A7CA8">
      <w:pPr>
        <w:tabs>
          <w:tab w:val="left" w:pos="1845"/>
        </w:tabs>
        <w:jc w:val="both"/>
      </w:pPr>
      <w:r>
        <w:t>Autorka BP zaměř</w:t>
      </w:r>
      <w:r w:rsidR="008C6D46">
        <w:t xml:space="preserve">ila svou práci na </w:t>
      </w:r>
      <w:r w:rsidR="003561A7">
        <w:t>komunikaci ve firmě</w:t>
      </w:r>
      <w:r w:rsidR="00F8318C">
        <w:t xml:space="preserve"> Barum Continental s. r. o. a Continental HighTech Tyres s.</w:t>
      </w:r>
      <w:r w:rsidR="00B760A9">
        <w:t> </w:t>
      </w:r>
      <w:r w:rsidR="00F8318C">
        <w:t>r.</w:t>
      </w:r>
      <w:r w:rsidR="00B760A9">
        <w:t> </w:t>
      </w:r>
      <w:r w:rsidR="00F8318C">
        <w:t>o.</w:t>
      </w:r>
      <w:r>
        <w:t xml:space="preserve"> BP má logickou strukturu a v teoretické části autorka prokázala, že je schopna na dostatečné úrovni pracovat s literárními zdroji. </w:t>
      </w:r>
    </w:p>
    <w:p w:rsidR="00B760A9" w:rsidRDefault="007A7CA8" w:rsidP="003561A7">
      <w:pPr>
        <w:tabs>
          <w:tab w:val="left" w:pos="1845"/>
        </w:tabs>
        <w:jc w:val="both"/>
      </w:pPr>
      <w:r>
        <w:t>V praktické části se autorka zaměřila na analýzu</w:t>
      </w:r>
      <w:r w:rsidR="00A8568C">
        <w:t xml:space="preserve"> současného stavu </w:t>
      </w:r>
      <w:r w:rsidR="003561A7">
        <w:t>komunikace ve firmě Barum Continental s.</w:t>
      </w:r>
      <w:r w:rsidR="00B760A9">
        <w:t> </w:t>
      </w:r>
      <w:r w:rsidR="003561A7">
        <w:t>r.</w:t>
      </w:r>
      <w:r w:rsidR="00B760A9">
        <w:t> </w:t>
      </w:r>
      <w:r w:rsidR="003561A7">
        <w:t>o. a Continental HighTech Tyres s.</w:t>
      </w:r>
      <w:r w:rsidR="00F8318C">
        <w:t> </w:t>
      </w:r>
      <w:r w:rsidR="003561A7">
        <w:t>r.</w:t>
      </w:r>
      <w:r w:rsidR="00F8318C">
        <w:t> </w:t>
      </w:r>
      <w:r w:rsidR="003561A7">
        <w:t>o. Popisuje způsoby komunikace a hodnotí jejich efektivitu. Stěžejní částí BP je analýza stavu komunikace a spokojenosti s komunikací ve firmě pomocí dotazníkového šetření. Výsledky dotazníků jsou zpracovány přehledně. Bohužel studentka se více nevěnovala tvorbě dotazníku a také nejsou tyto dotazníky uvedeny buď v</w:t>
      </w:r>
      <w:r w:rsidR="00B760A9">
        <w:t> </w:t>
      </w:r>
      <w:r w:rsidR="003561A7">
        <w:t>BP</w:t>
      </w:r>
      <w:r w:rsidR="00B760A9">
        <w:t>,</w:t>
      </w:r>
      <w:r w:rsidR="003561A7">
        <w:t xml:space="preserve"> nebo v příloze. Doporučení vyplývající pro firmu by mohla být více propracována. </w:t>
      </w:r>
      <w:r w:rsidR="00B760A9">
        <w:t xml:space="preserve">Použitá literatura mohla obsahovat více publikací zaměřených na komunikaci ve firmách. </w:t>
      </w:r>
    </w:p>
    <w:p w:rsidR="007A7CA8" w:rsidRDefault="003561A7" w:rsidP="003561A7">
      <w:pPr>
        <w:tabs>
          <w:tab w:val="left" w:pos="1845"/>
        </w:tabs>
        <w:jc w:val="both"/>
      </w:pPr>
      <w:r>
        <w:t xml:space="preserve">Téma BP je i vzhledem k velikosti organizace náročné. Studentka splnila cíle BP. Bakalářskou práci doporučuji k obhajobě. </w:t>
      </w: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  <w:sectPr w:rsidR="00F53E28" w:rsidSect="00B93574">
          <w:footerReference w:type="default" r:id="rId8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r>
        <w:t xml:space="preserve">             Příloha k protokolu o SZK č</w:t>
      </w:r>
      <w:proofErr w:type="gramStart"/>
      <w:r>
        <w:t>…..ze</w:t>
      </w:r>
      <w:proofErr w:type="gramEnd"/>
      <w:r>
        <w:t xml:space="preserve"> dne……… </w:t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0" t="0" r="635" b="0"/>
            <wp:wrapSquare wrapText="righ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</w:p>
    <w:p w:rsidR="00821E3D" w:rsidRDefault="00821E3D" w:rsidP="00F53E28">
      <w:pPr>
        <w:tabs>
          <w:tab w:val="left" w:pos="1845"/>
        </w:tabs>
      </w:pPr>
    </w:p>
    <w:p w:rsidR="00F53E28" w:rsidRPr="00A42D5B" w:rsidRDefault="00F53E28" w:rsidP="00F53E28">
      <w:pPr>
        <w:tabs>
          <w:tab w:val="left" w:pos="1845"/>
        </w:tabs>
        <w:rPr>
          <w:b/>
        </w:rPr>
      </w:pPr>
      <w:r w:rsidRPr="00A42D5B">
        <w:rPr>
          <w:b/>
        </w:rPr>
        <w:t>Otázky k obhajobě bakalářské práce:</w:t>
      </w:r>
    </w:p>
    <w:p w:rsidR="00444A06" w:rsidRDefault="00444A06" w:rsidP="00444A06">
      <w:pPr>
        <w:pStyle w:val="Odstavecseseznamem"/>
        <w:numPr>
          <w:ilvl w:val="0"/>
          <w:numId w:val="1"/>
        </w:numPr>
        <w:tabs>
          <w:tab w:val="left" w:pos="1845"/>
        </w:tabs>
      </w:pPr>
      <w:r>
        <w:t>Jaké jsou možnosti seberozvoje jednotlivých zaměstnanců v komunikačních dovednostech?</w:t>
      </w:r>
    </w:p>
    <w:p w:rsidR="00444A06" w:rsidRDefault="00444A06" w:rsidP="00444A06">
      <w:pPr>
        <w:pStyle w:val="Odstavecseseznamem"/>
        <w:numPr>
          <w:ilvl w:val="0"/>
          <w:numId w:val="1"/>
        </w:numPr>
        <w:tabs>
          <w:tab w:val="left" w:pos="1845"/>
        </w:tabs>
      </w:pPr>
      <w:r>
        <w:t xml:space="preserve">Jaké jsou dle Vašeho názoru silné stránky vnitropodnikové komunikace ve firmě?  </w:t>
      </w:r>
    </w:p>
    <w:p w:rsidR="00444A06" w:rsidRDefault="00444A06" w:rsidP="00C42018">
      <w:pPr>
        <w:pStyle w:val="Odstavecseseznamem"/>
        <w:numPr>
          <w:ilvl w:val="0"/>
          <w:numId w:val="1"/>
        </w:numPr>
        <w:tabs>
          <w:tab w:val="left" w:pos="1845"/>
        </w:tabs>
        <w:jc w:val="both"/>
      </w:pPr>
      <w:r>
        <w:t xml:space="preserve">Na s. 56 v doporučeních uvádíte, že komunikace s pracovníky na nejnižší úrovni je velmi obtížná. Navrhujete pro zvýšení efektivnosti komunikace jejich motivování zejména finančně. Vysvětlete podrobně tento Váš návrh. </w:t>
      </w:r>
    </w:p>
    <w:p w:rsidR="00444A06" w:rsidRDefault="00444A06" w:rsidP="00C42018">
      <w:pPr>
        <w:pStyle w:val="Odstavecseseznamem"/>
        <w:numPr>
          <w:ilvl w:val="0"/>
          <w:numId w:val="1"/>
        </w:numPr>
        <w:tabs>
          <w:tab w:val="left" w:pos="1845"/>
        </w:tabs>
        <w:jc w:val="both"/>
      </w:pPr>
      <w:r>
        <w:t xml:space="preserve">Proč je komunikace s pracovníky na nejnižší úrovni velmi obtížná (s. 56) a vyžaduje </w:t>
      </w:r>
      <w:r>
        <w:rPr>
          <w:i/>
        </w:rPr>
        <w:t>„velké trpělivosti“</w:t>
      </w:r>
      <w:r>
        <w:t>?</w:t>
      </w: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  <w:r>
        <w:t xml:space="preserve">Klasifikace oponenta bakalářské práce:  </w:t>
      </w:r>
      <w:r w:rsidR="00444A06">
        <w:t>B</w:t>
      </w:r>
      <w:r w:rsidR="00087F05">
        <w:t xml:space="preserve"> </w:t>
      </w:r>
      <w:r w:rsidR="00444A06">
        <w:t>–</w:t>
      </w:r>
      <w:r w:rsidR="00087F05">
        <w:t xml:space="preserve"> </w:t>
      </w:r>
      <w:r w:rsidR="00444A06">
        <w:t xml:space="preserve">velmi </w:t>
      </w:r>
      <w:r w:rsidR="00087F05">
        <w:t>dobře</w:t>
      </w:r>
      <w:r w:rsidR="00821E3D">
        <w:t xml:space="preserve"> </w:t>
      </w:r>
      <w:proofErr w:type="gramStart"/>
      <w:r>
        <w:t>….........................</w:t>
      </w:r>
      <w:proofErr w:type="gramEnd"/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  <w:r>
        <w:t xml:space="preserve">V Uherském Hradišti </w:t>
      </w:r>
      <w:proofErr w:type="gramStart"/>
      <w:r>
        <w:t>dne</w:t>
      </w:r>
      <w:r w:rsidR="00821E3D">
        <w:t xml:space="preserve">   </w:t>
      </w:r>
      <w:r w:rsidR="00444A06">
        <w:t>30</w:t>
      </w:r>
      <w:proofErr w:type="gramEnd"/>
      <w:r w:rsidR="00444A06">
        <w:t>. 8.</w:t>
      </w:r>
      <w:r w:rsidR="00821E3D">
        <w:t xml:space="preserve"> 2011 </w:t>
      </w:r>
    </w:p>
    <w:p w:rsidR="00821E3D" w:rsidRDefault="00821E3D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53E28" w:rsidRDefault="00F53E28" w:rsidP="00F53E28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F53E28" w:rsidRDefault="00F53E28" w:rsidP="00F53E28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oponenta bakalářské práce</w:t>
      </w: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</w:p>
    <w:p w:rsidR="00F53E28" w:rsidRDefault="00F53E28" w:rsidP="00F53E28">
      <w:pPr>
        <w:tabs>
          <w:tab w:val="left" w:pos="1845"/>
        </w:tabs>
      </w:pPr>
    </w:p>
    <w:tbl>
      <w:tblPr>
        <w:tblStyle w:val="Mkatabulky"/>
        <w:tblW w:w="9524" w:type="dxa"/>
        <w:jc w:val="center"/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F53E28" w:rsidRPr="005D4641" w:rsidTr="004633A7">
        <w:trPr>
          <w:jc w:val="center"/>
        </w:trPr>
        <w:tc>
          <w:tcPr>
            <w:tcW w:w="1496" w:type="dxa"/>
            <w:vAlign w:val="center"/>
          </w:tcPr>
          <w:p w:rsidR="00F53E28" w:rsidRPr="005D4641" w:rsidRDefault="00F53E28" w:rsidP="004633A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F53E28" w:rsidRPr="005D4641" w:rsidRDefault="00F53E28" w:rsidP="004633A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F53E28" w:rsidRPr="005D4641" w:rsidRDefault="00F53E28" w:rsidP="004633A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F53E28" w:rsidRPr="005D4641" w:rsidRDefault="00F53E28" w:rsidP="004633A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F53E28" w:rsidRPr="005D4641" w:rsidRDefault="00F53E28" w:rsidP="004633A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F53E28" w:rsidRPr="005D4641" w:rsidRDefault="00F53E28" w:rsidP="004633A7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F - nedostatečně</w:t>
            </w:r>
          </w:p>
        </w:tc>
      </w:tr>
    </w:tbl>
    <w:p w:rsidR="004E7E29" w:rsidRDefault="004E7E29"/>
    <w:sectPr w:rsidR="004E7E29" w:rsidSect="007C47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905" w:rsidRDefault="00BD7905">
      <w:r>
        <w:separator/>
      </w:r>
    </w:p>
  </w:endnote>
  <w:endnote w:type="continuationSeparator" w:id="0">
    <w:p w:rsidR="00BD7905" w:rsidRDefault="00BD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BD7905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E44D87" w:rsidP="00B93574">
    <w:pPr>
      <w:pStyle w:val="Zpat"/>
      <w:ind w:right="360"/>
      <w:jc w:val="right"/>
    </w:pPr>
    <w:r>
      <w:t>1/2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905" w:rsidRDefault="00BD7905">
      <w:r>
        <w:separator/>
      </w:r>
    </w:p>
  </w:footnote>
  <w:footnote w:type="continuationSeparator" w:id="0">
    <w:p w:rsidR="00BD7905" w:rsidRDefault="00BD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E77DB"/>
    <w:multiLevelType w:val="hybridMultilevel"/>
    <w:tmpl w:val="C6BEFC5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5523CA9"/>
    <w:multiLevelType w:val="hybridMultilevel"/>
    <w:tmpl w:val="B9FECB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h4TFohOCdRNGBF1lInrEwFNJby4=" w:salt="toQtkLEFeqjF13SQJncyC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3E28"/>
    <w:rsid w:val="00014652"/>
    <w:rsid w:val="00027C7C"/>
    <w:rsid w:val="00035A7A"/>
    <w:rsid w:val="00071B40"/>
    <w:rsid w:val="00087F05"/>
    <w:rsid w:val="00091347"/>
    <w:rsid w:val="000970EC"/>
    <w:rsid w:val="000A2A39"/>
    <w:rsid w:val="000A6623"/>
    <w:rsid w:val="000D2A2B"/>
    <w:rsid w:val="001225D9"/>
    <w:rsid w:val="00122A0D"/>
    <w:rsid w:val="00143020"/>
    <w:rsid w:val="0015174B"/>
    <w:rsid w:val="001B347E"/>
    <w:rsid w:val="001B761C"/>
    <w:rsid w:val="001D1474"/>
    <w:rsid w:val="001D4CB0"/>
    <w:rsid w:val="001F4AFF"/>
    <w:rsid w:val="002060B0"/>
    <w:rsid w:val="002079B6"/>
    <w:rsid w:val="00267A45"/>
    <w:rsid w:val="00282C50"/>
    <w:rsid w:val="002B06C9"/>
    <w:rsid w:val="002F5856"/>
    <w:rsid w:val="00311161"/>
    <w:rsid w:val="0032083D"/>
    <w:rsid w:val="00346FD7"/>
    <w:rsid w:val="003561A7"/>
    <w:rsid w:val="00363D61"/>
    <w:rsid w:val="003A176E"/>
    <w:rsid w:val="003A25F5"/>
    <w:rsid w:val="003A5619"/>
    <w:rsid w:val="003E28D8"/>
    <w:rsid w:val="004071BE"/>
    <w:rsid w:val="00444A06"/>
    <w:rsid w:val="004451D8"/>
    <w:rsid w:val="0044795F"/>
    <w:rsid w:val="004616F5"/>
    <w:rsid w:val="00462C30"/>
    <w:rsid w:val="004A0A01"/>
    <w:rsid w:val="004B1B26"/>
    <w:rsid w:val="004E7E29"/>
    <w:rsid w:val="00513946"/>
    <w:rsid w:val="00516F22"/>
    <w:rsid w:val="0054321A"/>
    <w:rsid w:val="00550D5B"/>
    <w:rsid w:val="005711EB"/>
    <w:rsid w:val="00573552"/>
    <w:rsid w:val="00591710"/>
    <w:rsid w:val="005936C5"/>
    <w:rsid w:val="005A626B"/>
    <w:rsid w:val="005C34A3"/>
    <w:rsid w:val="005D68EE"/>
    <w:rsid w:val="0060716C"/>
    <w:rsid w:val="00610251"/>
    <w:rsid w:val="00612738"/>
    <w:rsid w:val="00620221"/>
    <w:rsid w:val="0063055A"/>
    <w:rsid w:val="00644AC3"/>
    <w:rsid w:val="00652002"/>
    <w:rsid w:val="00666021"/>
    <w:rsid w:val="00681152"/>
    <w:rsid w:val="00681690"/>
    <w:rsid w:val="00681AAC"/>
    <w:rsid w:val="006902B4"/>
    <w:rsid w:val="00710DAC"/>
    <w:rsid w:val="0072239D"/>
    <w:rsid w:val="00762266"/>
    <w:rsid w:val="00785378"/>
    <w:rsid w:val="00786CC5"/>
    <w:rsid w:val="00787B5E"/>
    <w:rsid w:val="00793DB1"/>
    <w:rsid w:val="007A60EF"/>
    <w:rsid w:val="007A7CA8"/>
    <w:rsid w:val="007B3DA7"/>
    <w:rsid w:val="007C471B"/>
    <w:rsid w:val="007D1A55"/>
    <w:rsid w:val="007F0FE3"/>
    <w:rsid w:val="007F2D7E"/>
    <w:rsid w:val="008151B8"/>
    <w:rsid w:val="00821E3D"/>
    <w:rsid w:val="00832683"/>
    <w:rsid w:val="008914C3"/>
    <w:rsid w:val="008C6D46"/>
    <w:rsid w:val="008D1771"/>
    <w:rsid w:val="008E6BB2"/>
    <w:rsid w:val="008F2FBF"/>
    <w:rsid w:val="00937067"/>
    <w:rsid w:val="00977729"/>
    <w:rsid w:val="0098041E"/>
    <w:rsid w:val="00984B84"/>
    <w:rsid w:val="009B773C"/>
    <w:rsid w:val="009F62D3"/>
    <w:rsid w:val="00A04AB0"/>
    <w:rsid w:val="00A14B07"/>
    <w:rsid w:val="00A42D5B"/>
    <w:rsid w:val="00A8568C"/>
    <w:rsid w:val="00A96CEB"/>
    <w:rsid w:val="00AE4642"/>
    <w:rsid w:val="00AE7B5A"/>
    <w:rsid w:val="00AF0B99"/>
    <w:rsid w:val="00B202F6"/>
    <w:rsid w:val="00B4209D"/>
    <w:rsid w:val="00B760A9"/>
    <w:rsid w:val="00BD2C82"/>
    <w:rsid w:val="00BD7905"/>
    <w:rsid w:val="00BE5BAD"/>
    <w:rsid w:val="00C05452"/>
    <w:rsid w:val="00C13312"/>
    <w:rsid w:val="00C42018"/>
    <w:rsid w:val="00C44B9E"/>
    <w:rsid w:val="00C54A16"/>
    <w:rsid w:val="00C7778E"/>
    <w:rsid w:val="00C93DF9"/>
    <w:rsid w:val="00CC249B"/>
    <w:rsid w:val="00CC2D14"/>
    <w:rsid w:val="00CE0E2D"/>
    <w:rsid w:val="00D013B9"/>
    <w:rsid w:val="00D12364"/>
    <w:rsid w:val="00D17E82"/>
    <w:rsid w:val="00D30353"/>
    <w:rsid w:val="00D4068D"/>
    <w:rsid w:val="00D67B36"/>
    <w:rsid w:val="00D8288A"/>
    <w:rsid w:val="00DB7D7E"/>
    <w:rsid w:val="00DD6B18"/>
    <w:rsid w:val="00E21913"/>
    <w:rsid w:val="00E37A6B"/>
    <w:rsid w:val="00E40A57"/>
    <w:rsid w:val="00E4322A"/>
    <w:rsid w:val="00E43EFA"/>
    <w:rsid w:val="00E44D87"/>
    <w:rsid w:val="00E45CC0"/>
    <w:rsid w:val="00E75838"/>
    <w:rsid w:val="00E87243"/>
    <w:rsid w:val="00E90B7B"/>
    <w:rsid w:val="00EA3830"/>
    <w:rsid w:val="00EB20C0"/>
    <w:rsid w:val="00EB6364"/>
    <w:rsid w:val="00EF6EDF"/>
    <w:rsid w:val="00EF7320"/>
    <w:rsid w:val="00F05303"/>
    <w:rsid w:val="00F06FF5"/>
    <w:rsid w:val="00F075D4"/>
    <w:rsid w:val="00F26D21"/>
    <w:rsid w:val="00F3083C"/>
    <w:rsid w:val="00F53E28"/>
    <w:rsid w:val="00F554A5"/>
    <w:rsid w:val="00F738CF"/>
    <w:rsid w:val="00F8318C"/>
    <w:rsid w:val="00FE258D"/>
    <w:rsid w:val="00FE3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3E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F53E2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F53E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F53E28"/>
  </w:style>
  <w:style w:type="table" w:styleId="Mkatabulky">
    <w:name w:val="Table Grid"/>
    <w:basedOn w:val="Normlntabulka"/>
    <w:rsid w:val="00F53E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821E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3E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F53E2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F53E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F53E28"/>
  </w:style>
  <w:style w:type="table" w:styleId="Mkatabulky">
    <w:name w:val="Table Grid"/>
    <w:basedOn w:val="Normlntabulka"/>
    <w:rsid w:val="00F53E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99"/>
    <w:qFormat/>
    <w:rsid w:val="00821E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8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2248</Characters>
  <Application>Microsoft Office Word</Application>
  <DocSecurity>8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Marcela Šáchová</cp:lastModifiedBy>
  <cp:revision>3</cp:revision>
  <cp:lastPrinted>2011-05-30T04:27:00Z</cp:lastPrinted>
  <dcterms:created xsi:type="dcterms:W3CDTF">2011-08-31T12:57:00Z</dcterms:created>
  <dcterms:modified xsi:type="dcterms:W3CDTF">2011-08-31T12:57:00Z</dcterms:modified>
</cp:coreProperties>
</file>