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0D16EC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0D16EC" w:rsidRDefault="000D16EC" w:rsidP="00C23510">
            <w:pPr>
              <w:jc w:val="center"/>
            </w:pPr>
            <w:r w:rsidRPr="00C23510">
              <w:rPr>
                <w:b/>
                <w:bCs/>
              </w:rPr>
              <w:t>POSUDEK VEDOUCÍHO BAKALÁŘSKÉ PRÁCE</w:t>
            </w:r>
          </w:p>
        </w:tc>
      </w:tr>
      <w:tr w:rsidR="000D16EC">
        <w:tc>
          <w:tcPr>
            <w:tcW w:w="2808" w:type="dxa"/>
          </w:tcPr>
          <w:p w:rsidR="000D16EC" w:rsidRDefault="000D16EC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0D16EC" w:rsidRDefault="000D16EC" w:rsidP="00362AB0">
            <w:r>
              <w:t xml:space="preserve">Lucie Pánková </w:t>
            </w:r>
          </w:p>
        </w:tc>
      </w:tr>
      <w:tr w:rsidR="000D16EC">
        <w:tc>
          <w:tcPr>
            <w:tcW w:w="2808" w:type="dxa"/>
          </w:tcPr>
          <w:p w:rsidR="000D16EC" w:rsidRDefault="000D16EC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0D16EC" w:rsidRDefault="000D16EC" w:rsidP="00362AB0">
            <w:proofErr w:type="spellStart"/>
            <w:r>
              <w:t>Erfolgssteigerung</w:t>
            </w:r>
            <w:proofErr w:type="spellEnd"/>
            <w:r>
              <w:t xml:space="preserve"> durch </w:t>
            </w:r>
            <w:proofErr w:type="spellStart"/>
            <w:r>
              <w:t>Neukundenakquise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konsequentes</w:t>
            </w:r>
            <w:proofErr w:type="spellEnd"/>
            <w:r>
              <w:t xml:space="preserve"> </w:t>
            </w:r>
            <w:proofErr w:type="spellStart"/>
            <w:r>
              <w:t>Kundenbindungsprogramm</w:t>
            </w:r>
            <w:proofErr w:type="spellEnd"/>
            <w:r>
              <w:t xml:space="preserve"> </w:t>
            </w:r>
          </w:p>
        </w:tc>
      </w:tr>
      <w:tr w:rsidR="000D16EC">
        <w:tc>
          <w:tcPr>
            <w:tcW w:w="2808" w:type="dxa"/>
          </w:tcPr>
          <w:p w:rsidR="000D16EC" w:rsidRDefault="000D16EC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0D16EC" w:rsidRDefault="000D16EC" w:rsidP="00362AB0">
            <w:r>
              <w:t>Gerhard Simon</w:t>
            </w:r>
          </w:p>
        </w:tc>
      </w:tr>
      <w:tr w:rsidR="000D16EC">
        <w:tc>
          <w:tcPr>
            <w:tcW w:w="2808" w:type="dxa"/>
          </w:tcPr>
          <w:p w:rsidR="000D16EC" w:rsidRDefault="000D16EC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0D16EC" w:rsidRDefault="000D16EC" w:rsidP="00362AB0">
            <w:r>
              <w:t>Němčina pro manažerskou praxi</w:t>
            </w:r>
          </w:p>
        </w:tc>
      </w:tr>
      <w:tr w:rsidR="000D16EC">
        <w:tc>
          <w:tcPr>
            <w:tcW w:w="2808" w:type="dxa"/>
          </w:tcPr>
          <w:p w:rsidR="000D16EC" w:rsidRDefault="000D16EC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0D16EC" w:rsidRDefault="000D16EC" w:rsidP="00362AB0">
            <w:r>
              <w:t xml:space="preserve">Prezenční </w:t>
            </w:r>
          </w:p>
        </w:tc>
      </w:tr>
      <w:tr w:rsidR="000D16EC">
        <w:tc>
          <w:tcPr>
            <w:tcW w:w="2808" w:type="dxa"/>
            <w:vAlign w:val="center"/>
          </w:tcPr>
          <w:p w:rsidR="000D16EC" w:rsidRPr="00C23510" w:rsidRDefault="000D16EC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D16EC" w:rsidRPr="00C23510" w:rsidRDefault="000D16EC" w:rsidP="00C23510">
            <w:pPr>
              <w:jc w:val="right"/>
              <w:rPr>
                <w:b/>
                <w:bCs/>
              </w:rPr>
            </w:pPr>
            <w:r w:rsidRPr="00C23510">
              <w:rPr>
                <w:b/>
                <w:bCs/>
              </w:rPr>
              <w:t>Stupeň hodnocení</w:t>
            </w:r>
          </w:p>
          <w:p w:rsidR="000D16EC" w:rsidRDefault="000D16EC" w:rsidP="00C23510">
            <w:pPr>
              <w:jc w:val="right"/>
            </w:pPr>
            <w:r w:rsidRPr="00C23510">
              <w:rPr>
                <w:b/>
                <w:bCs/>
              </w:rPr>
              <w:t>dle stupnice ECTS</w:t>
            </w:r>
          </w:p>
        </w:tc>
      </w:tr>
      <w:tr w:rsidR="000D16EC">
        <w:tc>
          <w:tcPr>
            <w:tcW w:w="9828" w:type="dxa"/>
            <w:gridSpan w:val="9"/>
            <w:shd w:val="clear" w:color="auto" w:fill="A6A6A6"/>
          </w:tcPr>
          <w:p w:rsidR="000D16EC" w:rsidRPr="00C23510" w:rsidRDefault="000D16EC" w:rsidP="00362AB0">
            <w:pPr>
              <w:rPr>
                <w:color w:val="FFFFFF"/>
              </w:rPr>
            </w:pPr>
            <w:r w:rsidRPr="00C23510">
              <w:rPr>
                <w:b/>
                <w:bCs/>
                <w:color w:val="FFFFFF"/>
              </w:rPr>
              <w:t>Formální stránka práce</w:t>
            </w: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>
              <w:t>Přehlednost a členění práce</w:t>
            </w:r>
          </w:p>
        </w:tc>
        <w:tc>
          <w:tcPr>
            <w:tcW w:w="507" w:type="dxa"/>
          </w:tcPr>
          <w:p w:rsidR="000D16EC" w:rsidRPr="00227531" w:rsidRDefault="000D16EC" w:rsidP="00C23510">
            <w:pPr>
              <w:jc w:val="center"/>
            </w:pPr>
            <w:r w:rsidRPr="00227531">
              <w:t>A</w:t>
            </w:r>
          </w:p>
        </w:tc>
        <w:tc>
          <w:tcPr>
            <w:tcW w:w="506" w:type="dxa"/>
          </w:tcPr>
          <w:p w:rsidR="000D16EC" w:rsidRPr="00227531" w:rsidRDefault="000D16EC" w:rsidP="00C23510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C23510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C23510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C23510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0D16EC" w:rsidRDefault="000D16EC" w:rsidP="00C23510">
            <w:pPr>
              <w:jc w:val="center"/>
            </w:pP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>
              <w:t>Úroveň jazykového zpracování</w:t>
            </w:r>
          </w:p>
        </w:tc>
        <w:tc>
          <w:tcPr>
            <w:tcW w:w="507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  <w:r w:rsidRPr="00227531">
              <w:t>C</w:t>
            </w:r>
          </w:p>
        </w:tc>
        <w:tc>
          <w:tcPr>
            <w:tcW w:w="507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0D16EC" w:rsidRDefault="000D16EC" w:rsidP="00BC2F46">
            <w:pPr>
              <w:jc w:val="center"/>
            </w:pP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0D16EC" w:rsidRPr="00227531" w:rsidRDefault="000D16EC" w:rsidP="00BC2F46">
            <w:pPr>
              <w:jc w:val="center"/>
            </w:pPr>
            <w:r w:rsidRPr="00227531">
              <w:t>A</w:t>
            </w: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0D16EC" w:rsidRDefault="000D16EC" w:rsidP="00BC2F46">
            <w:pPr>
              <w:jc w:val="center"/>
            </w:pPr>
          </w:p>
        </w:tc>
      </w:tr>
      <w:tr w:rsidR="000D16EC">
        <w:tc>
          <w:tcPr>
            <w:tcW w:w="9828" w:type="dxa"/>
            <w:gridSpan w:val="9"/>
            <w:shd w:val="clear" w:color="auto" w:fill="A6A6A6"/>
          </w:tcPr>
          <w:p w:rsidR="000D16EC" w:rsidRPr="00227531" w:rsidRDefault="000D16EC" w:rsidP="00362AB0">
            <w:r w:rsidRPr="00227531">
              <w:rPr>
                <w:bCs/>
                <w:color w:val="FFFFFF"/>
              </w:rPr>
              <w:t>Obsahová stránka práce</w:t>
            </w: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>
              <w:t>Práce s odbornou literaturou</w:t>
            </w:r>
          </w:p>
        </w:tc>
        <w:tc>
          <w:tcPr>
            <w:tcW w:w="507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  <w:r w:rsidRPr="00227531">
              <w:t>B</w:t>
            </w: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5" w:type="dxa"/>
          </w:tcPr>
          <w:p w:rsidR="000D16EC" w:rsidRDefault="000D16EC" w:rsidP="00BC2F46">
            <w:pPr>
              <w:jc w:val="center"/>
            </w:pP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>
              <w:t>Formulace cílů práce</w:t>
            </w:r>
          </w:p>
        </w:tc>
        <w:tc>
          <w:tcPr>
            <w:tcW w:w="507" w:type="dxa"/>
          </w:tcPr>
          <w:p w:rsidR="000D16EC" w:rsidRPr="00227531" w:rsidRDefault="000D16EC" w:rsidP="00BC2F46">
            <w:pPr>
              <w:jc w:val="center"/>
            </w:pPr>
            <w:r w:rsidRPr="00227531">
              <w:t>A</w:t>
            </w: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5" w:type="dxa"/>
          </w:tcPr>
          <w:p w:rsidR="000D16EC" w:rsidRDefault="000D16EC" w:rsidP="00BC2F46">
            <w:pPr>
              <w:jc w:val="center"/>
            </w:pPr>
          </w:p>
        </w:tc>
      </w:tr>
      <w:tr w:rsidR="000D16EC" w:rsidTr="0031676F">
        <w:tc>
          <w:tcPr>
            <w:tcW w:w="6791" w:type="dxa"/>
            <w:gridSpan w:val="3"/>
          </w:tcPr>
          <w:p w:rsidR="000D16EC" w:rsidRDefault="000D16EC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  <w:r w:rsidRPr="00227531">
              <w:t>B</w:t>
            </w: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5" w:type="dxa"/>
          </w:tcPr>
          <w:p w:rsidR="000D16EC" w:rsidRDefault="000D16EC" w:rsidP="00BC2F46">
            <w:pPr>
              <w:jc w:val="center"/>
            </w:pP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0D16EC" w:rsidRPr="00227531" w:rsidRDefault="000D16EC" w:rsidP="00BC2F46">
            <w:pPr>
              <w:jc w:val="center"/>
            </w:pPr>
            <w:r w:rsidRPr="00227531">
              <w:t>A</w:t>
            </w: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5" w:type="dxa"/>
          </w:tcPr>
          <w:p w:rsidR="000D16EC" w:rsidRDefault="000D16EC" w:rsidP="00BC2F46">
            <w:pPr>
              <w:jc w:val="center"/>
            </w:pP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0D16EC" w:rsidRPr="00227531" w:rsidRDefault="000D16EC" w:rsidP="00BC2F46">
            <w:pPr>
              <w:jc w:val="center"/>
            </w:pPr>
            <w:r w:rsidRPr="00227531">
              <w:t>A</w:t>
            </w: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5" w:type="dxa"/>
          </w:tcPr>
          <w:p w:rsidR="000D16EC" w:rsidRDefault="000D16EC" w:rsidP="00BC2F46">
            <w:pPr>
              <w:jc w:val="center"/>
            </w:pP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  <w:r w:rsidRPr="00227531">
              <w:t>B</w:t>
            </w: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5" w:type="dxa"/>
          </w:tcPr>
          <w:p w:rsidR="000D16EC" w:rsidRDefault="000D16EC" w:rsidP="00BC2F46">
            <w:pPr>
              <w:jc w:val="center"/>
            </w:pP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>
              <w:t>Spolupráce s vedoucím práce</w:t>
            </w:r>
          </w:p>
        </w:tc>
        <w:tc>
          <w:tcPr>
            <w:tcW w:w="507" w:type="dxa"/>
          </w:tcPr>
          <w:p w:rsidR="000D16EC" w:rsidRPr="00227531" w:rsidRDefault="000D16EC" w:rsidP="00BC2F46">
            <w:pPr>
              <w:jc w:val="center"/>
            </w:pPr>
            <w:r w:rsidRPr="00227531">
              <w:t>A</w:t>
            </w: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BC2F46">
            <w:pPr>
              <w:jc w:val="center"/>
            </w:pPr>
          </w:p>
        </w:tc>
        <w:tc>
          <w:tcPr>
            <w:tcW w:w="506" w:type="dxa"/>
          </w:tcPr>
          <w:p w:rsidR="000D16EC" w:rsidRPr="00227531" w:rsidRDefault="000D16EC" w:rsidP="00BC2F46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0D16EC" w:rsidRDefault="000D16EC" w:rsidP="00BC2F46">
            <w:pPr>
              <w:jc w:val="center"/>
            </w:pPr>
          </w:p>
        </w:tc>
      </w:tr>
      <w:tr w:rsidR="000D16EC">
        <w:tc>
          <w:tcPr>
            <w:tcW w:w="9828" w:type="dxa"/>
            <w:gridSpan w:val="9"/>
          </w:tcPr>
          <w:p w:rsidR="000D16EC" w:rsidRPr="00C23510" w:rsidRDefault="000D16EC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Odůvodnění hodnocení práce (silné a slabé stránky práce):</w:t>
            </w:r>
          </w:p>
          <w:p w:rsidR="000D16EC" w:rsidRDefault="000D16EC" w:rsidP="00362AB0">
            <w:r>
              <w:t xml:space="preserve">Téma bylo jak v teoretické, tak i praktické části popsáno dostatečně a obsáhle, přičemž v oblasti komunikace byl zohledněn pro dnešní dobu velmi důležitý aspekt, a sice internet. </w:t>
            </w:r>
          </w:p>
          <w:p w:rsidR="000D16EC" w:rsidRDefault="000D16EC" w:rsidP="00362AB0">
            <w:r>
              <w:t xml:space="preserve">Práce má jasně stanovený </w:t>
            </w:r>
            <w:proofErr w:type="gramStart"/>
            <w:r>
              <w:t>cíl  a vyznačuje</w:t>
            </w:r>
            <w:proofErr w:type="gramEnd"/>
            <w:r>
              <w:t xml:space="preserve"> se dobrou formální i obsahovou strukturou. Rovněž jazyková úroveň je až na menší výjimky přesvědčivá.</w:t>
            </w:r>
          </w:p>
          <w:p w:rsidR="000D16EC" w:rsidRDefault="000D16EC" w:rsidP="00362AB0">
            <w:r>
              <w:t>Kritizovat lze jedině, že autorka nezmínila SWOT-analýzu už v teoretické části a že do výzkumu (dotazníkové akce) nebyli zahrnuti zákazníci, nýbrž jen firemní personál, což by mohlo budit dojem ne zcela objektivního pohledu na výsledky!</w:t>
            </w:r>
          </w:p>
          <w:p w:rsidR="000D16EC" w:rsidRDefault="000D16EC" w:rsidP="00362AB0">
            <w:r>
              <w:t>Celkově však velmi dobře zpracovaná práce.</w:t>
            </w:r>
          </w:p>
          <w:p w:rsidR="000D16EC" w:rsidRDefault="000D16EC" w:rsidP="00362AB0">
            <w:r>
              <w:t xml:space="preserve">Práci doporučuji k obhajobě. </w:t>
            </w:r>
          </w:p>
          <w:p w:rsidR="000D16EC" w:rsidRDefault="000D16EC" w:rsidP="00362AB0"/>
        </w:tc>
      </w:tr>
      <w:tr w:rsidR="000D16EC">
        <w:tc>
          <w:tcPr>
            <w:tcW w:w="9828" w:type="dxa"/>
            <w:gridSpan w:val="9"/>
          </w:tcPr>
          <w:p w:rsidR="000D16EC" w:rsidRDefault="000D16EC" w:rsidP="00872B99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Otázky k obhajobě:</w:t>
            </w:r>
          </w:p>
          <w:p w:rsidR="000D16EC" w:rsidRDefault="000D16EC" w:rsidP="00872B99">
            <w:pPr>
              <w:numPr>
                <w:ilvl w:val="0"/>
                <w:numId w:val="3"/>
              </w:numPr>
              <w:rPr>
                <w:bCs/>
                <w:lang w:val="de-DE"/>
              </w:rPr>
            </w:pPr>
            <w:proofErr w:type="spellStart"/>
            <w:r>
              <w:rPr>
                <w:bCs/>
              </w:rPr>
              <w:t>Das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Unternehmen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5A18F0">
              <w:rPr>
                <w:bCs/>
              </w:rPr>
              <w:t>kann</w:t>
            </w:r>
            <w:proofErr w:type="spellEnd"/>
            <w:r w:rsidRPr="005A18F0">
              <w:rPr>
                <w:bCs/>
              </w:rPr>
              <w:t xml:space="preserve"> </w:t>
            </w:r>
            <w:proofErr w:type="spellStart"/>
            <w:r w:rsidRPr="005A18F0">
              <w:rPr>
                <w:bCs/>
              </w:rPr>
              <w:t>lediglich</w:t>
            </w:r>
            <w:proofErr w:type="spellEnd"/>
            <w:r w:rsidRPr="005A18F0">
              <w:rPr>
                <w:bCs/>
              </w:rPr>
              <w:t xml:space="preserve"> </w:t>
            </w:r>
            <w:proofErr w:type="spellStart"/>
            <w:r w:rsidRPr="005A18F0">
              <w:rPr>
                <w:bCs/>
              </w:rPr>
              <w:t>auf</w:t>
            </w:r>
            <w:proofErr w:type="spellEnd"/>
            <w:r w:rsidRPr="005A18F0">
              <w:rPr>
                <w:bCs/>
              </w:rPr>
              <w:t xml:space="preserve"> K</w:t>
            </w:r>
            <w:proofErr w:type="spellStart"/>
            <w:r>
              <w:rPr>
                <w:bCs/>
                <w:lang w:val="de-DE"/>
              </w:rPr>
              <w:t>unden</w:t>
            </w:r>
            <w:proofErr w:type="spellEnd"/>
            <w:r>
              <w:rPr>
                <w:bCs/>
                <w:lang w:val="de-DE"/>
              </w:rPr>
              <w:t xml:space="preserve"> eingehen bzw. reagieren, die sich auch tatsächlich beschweren. Wie aber könnte man unzufriedene Kunden, die sich nicht aktiv und direkt beschweren, was in der Regel bei einem </w:t>
            </w:r>
            <w:proofErr w:type="spellStart"/>
            <w:r>
              <w:rPr>
                <w:bCs/>
                <w:lang w:val="de-DE"/>
              </w:rPr>
              <w:t>Groβteil</w:t>
            </w:r>
            <w:proofErr w:type="spellEnd"/>
            <w:r>
              <w:rPr>
                <w:bCs/>
                <w:lang w:val="de-DE"/>
              </w:rPr>
              <w:t xml:space="preserve"> der unzufriedenen Kunden der Fall ist, erreichen?  </w:t>
            </w:r>
          </w:p>
          <w:p w:rsidR="000D16EC" w:rsidRDefault="000D16EC" w:rsidP="00872B99">
            <w:pPr>
              <w:numPr>
                <w:ilvl w:val="0"/>
                <w:numId w:val="3"/>
              </w:numPr>
            </w:pPr>
            <w:proofErr w:type="spellStart"/>
            <w:r>
              <w:t>Welche</w:t>
            </w:r>
            <w:proofErr w:type="spellEnd"/>
            <w:r>
              <w:t xml:space="preserve"> </w:t>
            </w:r>
            <w:proofErr w:type="spellStart"/>
            <w:r>
              <w:t>konkreten</w:t>
            </w:r>
            <w:proofErr w:type="spellEnd"/>
            <w:r>
              <w:t xml:space="preserve"> </w:t>
            </w:r>
            <w:proofErr w:type="spellStart"/>
            <w:r>
              <w:t>Aktionen</w:t>
            </w:r>
            <w:proofErr w:type="spellEnd"/>
            <w:r>
              <w:t>, au</w:t>
            </w:r>
            <w:r>
              <w:rPr>
                <w:bCs/>
                <w:lang w:val="de-DE"/>
              </w:rPr>
              <w:t>β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bereits</w:t>
            </w:r>
            <w:proofErr w:type="spellEnd"/>
            <w:r>
              <w:t xml:space="preserve"> </w:t>
            </w:r>
            <w:proofErr w:type="spellStart"/>
            <w:r>
              <w:t>erw</w:t>
            </w:r>
            <w:proofErr w:type="spellEnd"/>
            <w:r>
              <w:rPr>
                <w:bCs/>
                <w:lang w:val="de-DE"/>
              </w:rPr>
              <w:t>ä</w:t>
            </w:r>
            <w:proofErr w:type="spellStart"/>
            <w:r>
              <w:t>hnten</w:t>
            </w:r>
            <w:proofErr w:type="spellEnd"/>
            <w:r>
              <w:t xml:space="preserve"> „</w:t>
            </w:r>
            <w:proofErr w:type="spellStart"/>
            <w:r>
              <w:t>Gesangswettbewerb</w:t>
            </w:r>
            <w:proofErr w:type="spellEnd"/>
            <w:r>
              <w:t xml:space="preserve">“, </w:t>
            </w:r>
            <w:r>
              <w:rPr>
                <w:bCs/>
                <w:lang w:val="de-DE"/>
              </w:rPr>
              <w:t>könnte</w:t>
            </w:r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„KD“ </w:t>
            </w:r>
            <w:proofErr w:type="spellStart"/>
            <w:r>
              <w:t>noch</w:t>
            </w:r>
            <w:proofErr w:type="spellEnd"/>
            <w:r>
              <w:t xml:space="preserve"> </w:t>
            </w:r>
            <w:proofErr w:type="spellStart"/>
            <w:r>
              <w:t>ins</w:t>
            </w:r>
            <w:proofErr w:type="spellEnd"/>
            <w:r>
              <w:t xml:space="preserve"> </w:t>
            </w:r>
            <w:proofErr w:type="spellStart"/>
            <w:r>
              <w:t>Leben</w:t>
            </w:r>
            <w:proofErr w:type="spellEnd"/>
            <w:r>
              <w:t xml:space="preserve"> </w:t>
            </w:r>
            <w:proofErr w:type="spellStart"/>
            <w:r>
              <w:t>rufen</w:t>
            </w:r>
            <w:proofErr w:type="spellEnd"/>
            <w:r>
              <w:t xml:space="preserve"> um </w:t>
            </w:r>
            <w:proofErr w:type="spellStart"/>
            <w:r>
              <w:t>ihre</w:t>
            </w:r>
            <w:proofErr w:type="spellEnd"/>
            <w:r>
              <w:t xml:space="preserve"> </w:t>
            </w:r>
            <w:proofErr w:type="spellStart"/>
            <w:r>
              <w:t>Ausflugsfahrten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so</w:t>
            </w:r>
            <w:proofErr w:type="spellEnd"/>
            <w:r>
              <w:t xml:space="preserve"> </w:t>
            </w:r>
            <w:proofErr w:type="spellStart"/>
            <w:r>
              <w:t>wichtige</w:t>
            </w:r>
            <w:proofErr w:type="spellEnd"/>
            <w:r>
              <w:t xml:space="preserve"> </w:t>
            </w:r>
            <w:proofErr w:type="spellStart"/>
            <w:r>
              <w:t>Zielgruppe</w:t>
            </w:r>
            <w:proofErr w:type="spellEnd"/>
            <w:r>
              <w:t xml:space="preserve"> der </w:t>
            </w:r>
            <w:proofErr w:type="spellStart"/>
            <w:r>
              <w:t>Jugendlichen</w:t>
            </w:r>
            <w:proofErr w:type="spellEnd"/>
            <w:r>
              <w:t xml:space="preserve"> </w:t>
            </w:r>
            <w:proofErr w:type="spellStart"/>
            <w:r>
              <w:t>attraktiv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machen?</w:t>
            </w:r>
          </w:p>
          <w:p w:rsidR="000D16EC" w:rsidRDefault="000D16EC" w:rsidP="00D65911">
            <w:pPr>
              <w:ind w:left="360"/>
            </w:pPr>
          </w:p>
        </w:tc>
      </w:tr>
      <w:tr w:rsidR="000D16EC">
        <w:tc>
          <w:tcPr>
            <w:tcW w:w="6791" w:type="dxa"/>
            <w:gridSpan w:val="3"/>
          </w:tcPr>
          <w:p w:rsidR="000D16EC" w:rsidRDefault="000D16EC" w:rsidP="00362AB0">
            <w:r w:rsidRPr="00C23510">
              <w:rPr>
                <w:b/>
                <w:bCs/>
              </w:rPr>
              <w:t>Celkové hodnocení</w:t>
            </w:r>
            <w:r w:rsidRPr="00C23510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D16EC" w:rsidRDefault="000D16EC" w:rsidP="00C2351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0D16EC" w:rsidRPr="00227531" w:rsidRDefault="000D16EC" w:rsidP="00C23510">
            <w:pPr>
              <w:jc w:val="center"/>
            </w:pPr>
          </w:p>
        </w:tc>
        <w:tc>
          <w:tcPr>
            <w:tcW w:w="506" w:type="dxa"/>
          </w:tcPr>
          <w:p w:rsidR="000D16EC" w:rsidRDefault="000D16EC" w:rsidP="00C23510">
            <w:pPr>
              <w:jc w:val="center"/>
            </w:pPr>
          </w:p>
        </w:tc>
        <w:tc>
          <w:tcPr>
            <w:tcW w:w="507" w:type="dxa"/>
          </w:tcPr>
          <w:p w:rsidR="000D16EC" w:rsidRDefault="000D16EC" w:rsidP="00C23510">
            <w:pPr>
              <w:jc w:val="center"/>
            </w:pPr>
          </w:p>
        </w:tc>
        <w:tc>
          <w:tcPr>
            <w:tcW w:w="506" w:type="dxa"/>
          </w:tcPr>
          <w:p w:rsidR="000D16EC" w:rsidRPr="00981EDC" w:rsidRDefault="000D16EC" w:rsidP="00C23510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0D16EC" w:rsidRDefault="000D16EC" w:rsidP="00C23510">
            <w:pPr>
              <w:jc w:val="center"/>
            </w:pPr>
          </w:p>
        </w:tc>
      </w:tr>
      <w:tr w:rsidR="000D16EC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0D16EC" w:rsidRDefault="000D16EC" w:rsidP="00362AB0"/>
          <w:p w:rsidR="000D16EC" w:rsidRDefault="000D16EC" w:rsidP="00362AB0">
            <w:r>
              <w:t>Datum:</w:t>
            </w:r>
            <w:proofErr w:type="gramStart"/>
            <w:r>
              <w:t>10.5.2012</w:t>
            </w:r>
            <w:proofErr w:type="gramEnd"/>
          </w:p>
          <w:p w:rsidR="000D16EC" w:rsidRDefault="000D16EC" w:rsidP="00362AB0"/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0D16EC" w:rsidRDefault="000D16EC" w:rsidP="00362AB0"/>
          <w:p w:rsidR="000D16EC" w:rsidRDefault="000D16EC" w:rsidP="00362AB0">
            <w:r>
              <w:t>Podpis:</w:t>
            </w:r>
            <w:r w:rsidR="006B1908">
              <w:t xml:space="preserve"> Gerhard Simon, v.r.</w:t>
            </w:r>
          </w:p>
          <w:p w:rsidR="000D16EC" w:rsidRDefault="000D16EC" w:rsidP="00362AB0"/>
        </w:tc>
      </w:tr>
    </w:tbl>
    <w:p w:rsidR="000D16EC" w:rsidRDefault="000D16EC"/>
    <w:sectPr w:rsidR="000D16EC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C25" w:rsidRDefault="00907C25">
      <w:r>
        <w:separator/>
      </w:r>
    </w:p>
  </w:endnote>
  <w:endnote w:type="continuationSeparator" w:id="0">
    <w:p w:rsidR="00907C25" w:rsidRDefault="00907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C25" w:rsidRDefault="00907C25">
      <w:r>
        <w:separator/>
      </w:r>
    </w:p>
  </w:footnote>
  <w:footnote w:type="continuationSeparator" w:id="0">
    <w:p w:rsidR="00907C25" w:rsidRDefault="00907C25">
      <w:r>
        <w:continuationSeparator/>
      </w:r>
    </w:p>
  </w:footnote>
  <w:footnote w:id="1">
    <w:p w:rsidR="000D16EC" w:rsidRDefault="000D16E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6F02"/>
    <w:multiLevelType w:val="hybridMultilevel"/>
    <w:tmpl w:val="5BCABB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6A61A4"/>
    <w:multiLevelType w:val="hybridMultilevel"/>
    <w:tmpl w:val="E85C90A0"/>
    <w:lvl w:ilvl="0" w:tplc="4648A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7285A07"/>
    <w:multiLevelType w:val="hybridMultilevel"/>
    <w:tmpl w:val="498C0B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A1EC7"/>
    <w:rsid w:val="000D16EC"/>
    <w:rsid w:val="000D221C"/>
    <w:rsid w:val="000E4580"/>
    <w:rsid w:val="001E6653"/>
    <w:rsid w:val="00227531"/>
    <w:rsid w:val="0023389C"/>
    <w:rsid w:val="002A13F3"/>
    <w:rsid w:val="0031676F"/>
    <w:rsid w:val="00362AB0"/>
    <w:rsid w:val="00397AC7"/>
    <w:rsid w:val="003D1FB3"/>
    <w:rsid w:val="003D7E63"/>
    <w:rsid w:val="003F5DA2"/>
    <w:rsid w:val="00471C0C"/>
    <w:rsid w:val="004A6A35"/>
    <w:rsid w:val="004A6C95"/>
    <w:rsid w:val="00526D47"/>
    <w:rsid w:val="005A18F0"/>
    <w:rsid w:val="005E3AB8"/>
    <w:rsid w:val="006847E2"/>
    <w:rsid w:val="006B1908"/>
    <w:rsid w:val="006C48FC"/>
    <w:rsid w:val="006E1A66"/>
    <w:rsid w:val="006E43FE"/>
    <w:rsid w:val="00713DCB"/>
    <w:rsid w:val="007614C1"/>
    <w:rsid w:val="007B7644"/>
    <w:rsid w:val="007C37B7"/>
    <w:rsid w:val="0084365B"/>
    <w:rsid w:val="00872B99"/>
    <w:rsid w:val="00887AAF"/>
    <w:rsid w:val="008B457A"/>
    <w:rsid w:val="008C5EEF"/>
    <w:rsid w:val="008D47C6"/>
    <w:rsid w:val="00907C25"/>
    <w:rsid w:val="00922617"/>
    <w:rsid w:val="009321D7"/>
    <w:rsid w:val="00981EDC"/>
    <w:rsid w:val="009F31D2"/>
    <w:rsid w:val="00A55E2A"/>
    <w:rsid w:val="00AA599B"/>
    <w:rsid w:val="00B10B4C"/>
    <w:rsid w:val="00BA3203"/>
    <w:rsid w:val="00BC2F46"/>
    <w:rsid w:val="00C10DE4"/>
    <w:rsid w:val="00C23510"/>
    <w:rsid w:val="00CA0A18"/>
    <w:rsid w:val="00D079A8"/>
    <w:rsid w:val="00D65911"/>
    <w:rsid w:val="00DC1BF5"/>
    <w:rsid w:val="00E21784"/>
    <w:rsid w:val="00E21D9C"/>
    <w:rsid w:val="00EF55C1"/>
    <w:rsid w:val="00F7330B"/>
    <w:rsid w:val="00F74793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D7E6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7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1842</Characters>
  <Application>Microsoft Office Word</Application>
  <DocSecurity>0</DocSecurity>
  <Lines>15</Lines>
  <Paragraphs>4</Paragraphs>
  <ScaleCrop>false</ScaleCrop>
  <Company>UNI UTB Zlín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3</cp:revision>
  <dcterms:created xsi:type="dcterms:W3CDTF">2012-05-17T10:04:00Z</dcterms:created>
  <dcterms:modified xsi:type="dcterms:W3CDTF">2012-05-17T10:04:00Z</dcterms:modified>
</cp:coreProperties>
</file>