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F773D" w:rsidRPr="00C50B27" w:rsidTr="0068143A">
        <w:tc>
          <w:tcPr>
            <w:tcW w:w="9828" w:type="dxa"/>
            <w:gridSpan w:val="9"/>
          </w:tcPr>
          <w:p w:rsidR="005F773D" w:rsidRPr="00C50B27" w:rsidRDefault="005F773D" w:rsidP="0068143A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5F773D" w:rsidRPr="00C50B27" w:rsidTr="0068143A">
        <w:tc>
          <w:tcPr>
            <w:tcW w:w="2808" w:type="dxa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5F773D" w:rsidRPr="00C50B27" w:rsidRDefault="005F773D" w:rsidP="0068143A">
            <w:r>
              <w:rPr>
                <w:sz w:val="22"/>
                <w:szCs w:val="22"/>
              </w:rPr>
              <w:t xml:space="preserve">Bc. Markéta </w:t>
            </w:r>
            <w:proofErr w:type="spellStart"/>
            <w:r>
              <w:rPr>
                <w:sz w:val="22"/>
                <w:szCs w:val="22"/>
              </w:rPr>
              <w:t>Lažová</w:t>
            </w:r>
            <w:proofErr w:type="spellEnd"/>
          </w:p>
        </w:tc>
      </w:tr>
      <w:tr w:rsidR="005F773D" w:rsidRPr="00C50B27" w:rsidTr="0068143A">
        <w:tc>
          <w:tcPr>
            <w:tcW w:w="2808" w:type="dxa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5F773D" w:rsidRPr="00C50B27" w:rsidRDefault="005F773D" w:rsidP="0068143A">
            <w:r>
              <w:rPr>
                <w:sz w:val="22"/>
                <w:szCs w:val="22"/>
              </w:rPr>
              <w:t>Studentské hodnocení oboru sociální pedagogika na UTB ve Zlíně</w:t>
            </w:r>
          </w:p>
        </w:tc>
      </w:tr>
      <w:tr w:rsidR="005F773D" w:rsidRPr="00C50B27" w:rsidTr="0068143A">
        <w:tc>
          <w:tcPr>
            <w:tcW w:w="2808" w:type="dxa"/>
          </w:tcPr>
          <w:p w:rsidR="005F773D" w:rsidRPr="00C50B27" w:rsidRDefault="005F773D" w:rsidP="0068143A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5F773D" w:rsidRPr="00C50B27" w:rsidRDefault="005F773D" w:rsidP="0068143A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5F773D" w:rsidRPr="00C50B27" w:rsidTr="0068143A">
        <w:tc>
          <w:tcPr>
            <w:tcW w:w="2808" w:type="dxa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5F773D" w:rsidRPr="00C50B27" w:rsidRDefault="005F773D" w:rsidP="0068143A">
            <w:r>
              <w:rPr>
                <w:sz w:val="22"/>
                <w:szCs w:val="22"/>
              </w:rPr>
              <w:t>Sociální pedagogika</w:t>
            </w:r>
          </w:p>
        </w:tc>
      </w:tr>
      <w:tr w:rsidR="005F773D" w:rsidRPr="00C50B27" w:rsidTr="0068143A">
        <w:tc>
          <w:tcPr>
            <w:tcW w:w="2808" w:type="dxa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5F773D" w:rsidRPr="00C50B27" w:rsidRDefault="005F773D" w:rsidP="0068143A">
            <w:r>
              <w:rPr>
                <w:sz w:val="22"/>
                <w:szCs w:val="22"/>
              </w:rPr>
              <w:t>Prezenční</w:t>
            </w:r>
          </w:p>
        </w:tc>
      </w:tr>
      <w:tr w:rsidR="005F773D" w:rsidRPr="00C50B27" w:rsidTr="0068143A">
        <w:tc>
          <w:tcPr>
            <w:tcW w:w="2808" w:type="dxa"/>
            <w:vAlign w:val="center"/>
          </w:tcPr>
          <w:p w:rsidR="005F773D" w:rsidRPr="00C50B27" w:rsidRDefault="005F773D" w:rsidP="0068143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5F773D" w:rsidRPr="00C50B27" w:rsidRDefault="005F773D" w:rsidP="0068143A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5F773D" w:rsidRPr="00C50B27" w:rsidRDefault="005F773D" w:rsidP="0068143A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5F773D" w:rsidRPr="00C50B27" w:rsidTr="0068143A">
        <w:tc>
          <w:tcPr>
            <w:tcW w:w="9828" w:type="dxa"/>
            <w:gridSpan w:val="9"/>
            <w:shd w:val="clear" w:color="auto" w:fill="A6A6A6"/>
          </w:tcPr>
          <w:p w:rsidR="005F773D" w:rsidRPr="00C50B27" w:rsidRDefault="005F773D" w:rsidP="0068143A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5F773D" w:rsidRPr="00C50B27" w:rsidTr="0068143A">
        <w:tc>
          <w:tcPr>
            <w:tcW w:w="6791" w:type="dxa"/>
            <w:gridSpan w:val="3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</w:tr>
      <w:tr w:rsidR="005F773D" w:rsidRPr="00C50B27" w:rsidTr="0068143A">
        <w:tc>
          <w:tcPr>
            <w:tcW w:w="6791" w:type="dxa"/>
            <w:gridSpan w:val="3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C15DE0" w:rsidP="0068143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</w:tr>
      <w:tr w:rsidR="005F773D" w:rsidRPr="00C50B27" w:rsidTr="0068143A">
        <w:tc>
          <w:tcPr>
            <w:tcW w:w="6791" w:type="dxa"/>
            <w:gridSpan w:val="3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C15DE0" w:rsidP="0068143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</w:tr>
      <w:tr w:rsidR="005F773D" w:rsidRPr="00C50B27" w:rsidTr="0068143A">
        <w:tc>
          <w:tcPr>
            <w:tcW w:w="9828" w:type="dxa"/>
            <w:gridSpan w:val="9"/>
            <w:shd w:val="clear" w:color="auto" w:fill="A6A6A6"/>
            <w:vAlign w:val="center"/>
          </w:tcPr>
          <w:p w:rsidR="005F773D" w:rsidRPr="00C50B27" w:rsidRDefault="005F773D" w:rsidP="0068143A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5F773D" w:rsidRPr="00C50B27" w:rsidTr="0068143A">
        <w:tc>
          <w:tcPr>
            <w:tcW w:w="6791" w:type="dxa"/>
            <w:gridSpan w:val="3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</w:tr>
      <w:tr w:rsidR="005F773D" w:rsidRPr="00C50B27" w:rsidTr="0068143A">
        <w:tc>
          <w:tcPr>
            <w:tcW w:w="6791" w:type="dxa"/>
            <w:gridSpan w:val="3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773D" w:rsidRPr="00C50B27" w:rsidRDefault="00C15DE0" w:rsidP="0068143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</w:tr>
      <w:tr w:rsidR="005F773D" w:rsidRPr="00C50B27" w:rsidTr="0068143A">
        <w:tc>
          <w:tcPr>
            <w:tcW w:w="6791" w:type="dxa"/>
            <w:gridSpan w:val="3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</w:tr>
      <w:tr w:rsidR="005F773D" w:rsidRPr="00C50B27" w:rsidTr="0068143A">
        <w:tc>
          <w:tcPr>
            <w:tcW w:w="9828" w:type="dxa"/>
            <w:gridSpan w:val="9"/>
            <w:shd w:val="clear" w:color="auto" w:fill="A6A6A6"/>
            <w:vAlign w:val="center"/>
          </w:tcPr>
          <w:p w:rsidR="005F773D" w:rsidRPr="00C50B27" w:rsidRDefault="005F773D" w:rsidP="0068143A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F773D" w:rsidRPr="00C50B27" w:rsidTr="0068143A">
        <w:tc>
          <w:tcPr>
            <w:tcW w:w="6791" w:type="dxa"/>
            <w:gridSpan w:val="3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C15DE0" w:rsidP="0068143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</w:tr>
      <w:tr w:rsidR="005F773D" w:rsidRPr="00C50B27" w:rsidTr="0068143A">
        <w:tc>
          <w:tcPr>
            <w:tcW w:w="6791" w:type="dxa"/>
            <w:gridSpan w:val="3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773D" w:rsidRPr="00C50B27" w:rsidRDefault="00C15DE0" w:rsidP="0068143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</w:tr>
      <w:tr w:rsidR="005F773D" w:rsidRPr="00C50B27" w:rsidTr="0068143A">
        <w:tc>
          <w:tcPr>
            <w:tcW w:w="6791" w:type="dxa"/>
            <w:gridSpan w:val="3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7" w:type="dxa"/>
            <w:vAlign w:val="center"/>
          </w:tcPr>
          <w:p w:rsidR="005F773D" w:rsidRPr="00C50B27" w:rsidRDefault="00C15DE0" w:rsidP="0068143A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</w:tr>
      <w:tr w:rsidR="005F773D" w:rsidRPr="00C50B27" w:rsidTr="0068143A">
        <w:tc>
          <w:tcPr>
            <w:tcW w:w="6791" w:type="dxa"/>
            <w:gridSpan w:val="3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C15DE0" w:rsidP="0068143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</w:tr>
      <w:tr w:rsidR="005F773D" w:rsidRPr="00C50B27" w:rsidTr="0068143A">
        <w:tc>
          <w:tcPr>
            <w:tcW w:w="9828" w:type="dxa"/>
            <w:gridSpan w:val="9"/>
            <w:shd w:val="clear" w:color="auto" w:fill="A6A6A6"/>
          </w:tcPr>
          <w:p w:rsidR="005F773D" w:rsidRPr="00B411DB" w:rsidRDefault="005F773D" w:rsidP="0068143A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5F773D" w:rsidRPr="00C50B27" w:rsidTr="0068143A">
        <w:tc>
          <w:tcPr>
            <w:tcW w:w="6791" w:type="dxa"/>
            <w:gridSpan w:val="3"/>
          </w:tcPr>
          <w:p w:rsidR="005F773D" w:rsidRPr="00C50B27" w:rsidRDefault="005F773D" w:rsidP="0068143A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C15DE0" w:rsidP="0068143A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</w:tr>
      <w:tr w:rsidR="005F773D" w:rsidRPr="00C50B27" w:rsidTr="0068143A">
        <w:tc>
          <w:tcPr>
            <w:tcW w:w="6791" w:type="dxa"/>
            <w:gridSpan w:val="3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5" w:type="dxa"/>
            <w:vAlign w:val="center"/>
          </w:tcPr>
          <w:p w:rsidR="005F773D" w:rsidRPr="00C50B27" w:rsidRDefault="005F773D" w:rsidP="0068143A">
            <w:pPr>
              <w:jc w:val="center"/>
            </w:pPr>
          </w:p>
        </w:tc>
      </w:tr>
      <w:tr w:rsidR="005F773D" w:rsidRPr="00C50B27" w:rsidTr="0068143A">
        <w:tc>
          <w:tcPr>
            <w:tcW w:w="9828" w:type="dxa"/>
            <w:gridSpan w:val="9"/>
          </w:tcPr>
          <w:p w:rsidR="005F773D" w:rsidRPr="00C50B27" w:rsidRDefault="005F773D" w:rsidP="0068143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F773D" w:rsidRPr="00C50B27" w:rsidRDefault="005F773D" w:rsidP="0068143A"/>
          <w:p w:rsidR="005F773D" w:rsidRDefault="005F773D" w:rsidP="0068143A">
            <w:r>
              <w:rPr>
                <w:sz w:val="22"/>
                <w:szCs w:val="22"/>
              </w:rPr>
              <w:t>Silné stránky:</w:t>
            </w:r>
          </w:p>
          <w:p w:rsidR="005F773D" w:rsidRDefault="005F773D" w:rsidP="0068143A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neotřelost zvoleného tématu</w:t>
            </w:r>
          </w:p>
          <w:p w:rsidR="005F773D" w:rsidRDefault="005F773D" w:rsidP="0068143A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přímý vztah k oboru sociální pedagogika</w:t>
            </w:r>
          </w:p>
          <w:p w:rsidR="005F773D" w:rsidRDefault="005F773D" w:rsidP="0068143A"/>
          <w:p w:rsidR="005F773D" w:rsidRDefault="005F773D" w:rsidP="0068143A">
            <w:r>
              <w:rPr>
                <w:sz w:val="22"/>
                <w:szCs w:val="22"/>
              </w:rPr>
              <w:t>Slabé stránky:</w:t>
            </w:r>
          </w:p>
          <w:p w:rsidR="007E327F" w:rsidRDefault="007E327F" w:rsidP="0068143A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odchylky od citační normy</w:t>
            </w:r>
          </w:p>
          <w:p w:rsidR="007E327F" w:rsidRDefault="007E327F" w:rsidP="0068143A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stále se opakující citace či parafráze stejných autorů</w:t>
            </w:r>
          </w:p>
          <w:p w:rsidR="007E327F" w:rsidRDefault="007E327F" w:rsidP="0068143A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chybná formulace výzkumného problému</w:t>
            </w:r>
          </w:p>
          <w:p w:rsidR="005F773D" w:rsidRDefault="00C15DE0" w:rsidP="0068143A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chybný</w:t>
            </w:r>
            <w:r w:rsidR="005F773D">
              <w:rPr>
                <w:sz w:val="22"/>
                <w:szCs w:val="22"/>
              </w:rPr>
              <w:t xml:space="preserve"> způsob interpretace dat</w:t>
            </w:r>
          </w:p>
          <w:p w:rsidR="007E327F" w:rsidRDefault="007E327F" w:rsidP="0068143A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jednostrannost pohledu</w:t>
            </w:r>
          </w:p>
          <w:p w:rsidR="007E327F" w:rsidRDefault="007E327F" w:rsidP="0068143A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absence komparace uváděných údajů</w:t>
            </w:r>
          </w:p>
          <w:p w:rsidR="002C2C26" w:rsidRDefault="002C2C26" w:rsidP="0068143A"/>
          <w:p w:rsidR="005F773D" w:rsidRPr="00240D1D" w:rsidRDefault="002C2C26" w:rsidP="0068143A">
            <w:pPr>
              <w:rPr>
                <w:sz w:val="22"/>
                <w:szCs w:val="22"/>
              </w:rPr>
            </w:pPr>
            <w:r w:rsidRPr="00240D1D">
              <w:rPr>
                <w:sz w:val="22"/>
                <w:szCs w:val="22"/>
              </w:rPr>
              <w:t>Práci doporučuji k obhajobě.</w:t>
            </w:r>
          </w:p>
        </w:tc>
      </w:tr>
      <w:tr w:rsidR="005F773D" w:rsidRPr="00C50B27" w:rsidTr="0068143A">
        <w:tc>
          <w:tcPr>
            <w:tcW w:w="9828" w:type="dxa"/>
            <w:gridSpan w:val="9"/>
          </w:tcPr>
          <w:p w:rsidR="005F773D" w:rsidRPr="00C50B27" w:rsidRDefault="005F773D" w:rsidP="0068143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5F773D" w:rsidRDefault="005F773D" w:rsidP="0068143A"/>
          <w:p w:rsidR="005F773D" w:rsidRPr="00C50B27" w:rsidRDefault="00C15DE0" w:rsidP="0068143A">
            <w:r>
              <w:rPr>
                <w:sz w:val="22"/>
                <w:szCs w:val="22"/>
              </w:rPr>
              <w:t>Na s. 11 uvádíte, že cílem je nabídnout teoretická východiska v oblasti pedagogické evaluace. Můžete uvést, která východiska to jsou?</w:t>
            </w:r>
          </w:p>
          <w:p w:rsidR="005F773D" w:rsidRPr="00C50B27" w:rsidRDefault="005F773D" w:rsidP="0068143A"/>
        </w:tc>
      </w:tr>
      <w:tr w:rsidR="005F773D" w:rsidRPr="00C50B27" w:rsidTr="0068143A">
        <w:tc>
          <w:tcPr>
            <w:tcW w:w="6791" w:type="dxa"/>
            <w:gridSpan w:val="3"/>
          </w:tcPr>
          <w:p w:rsidR="005F773D" w:rsidRPr="00C50B27" w:rsidRDefault="005F773D" w:rsidP="0068143A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</w:tcPr>
          <w:p w:rsidR="005F773D" w:rsidRPr="0044318F" w:rsidRDefault="00FF5098" w:rsidP="0068143A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C</w:t>
            </w:r>
          </w:p>
        </w:tc>
        <w:tc>
          <w:tcPr>
            <w:tcW w:w="507" w:type="dxa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6" w:type="dxa"/>
          </w:tcPr>
          <w:p w:rsidR="005F773D" w:rsidRPr="00C50B27" w:rsidRDefault="005F773D" w:rsidP="0068143A">
            <w:pPr>
              <w:jc w:val="center"/>
            </w:pPr>
          </w:p>
        </w:tc>
        <w:tc>
          <w:tcPr>
            <w:tcW w:w="505" w:type="dxa"/>
          </w:tcPr>
          <w:p w:rsidR="005F773D" w:rsidRPr="00C50B27" w:rsidRDefault="005F773D" w:rsidP="0068143A">
            <w:pPr>
              <w:jc w:val="center"/>
            </w:pPr>
          </w:p>
        </w:tc>
      </w:tr>
      <w:tr w:rsidR="005F773D" w:rsidRPr="00C50B27" w:rsidTr="0068143A">
        <w:tc>
          <w:tcPr>
            <w:tcW w:w="4068" w:type="dxa"/>
            <w:gridSpan w:val="2"/>
            <w:vAlign w:val="center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2. 5. 2012</w:t>
            </w:r>
          </w:p>
        </w:tc>
        <w:tc>
          <w:tcPr>
            <w:tcW w:w="5760" w:type="dxa"/>
            <w:gridSpan w:val="7"/>
            <w:vAlign w:val="center"/>
          </w:tcPr>
          <w:p w:rsidR="005F773D" w:rsidRPr="00C50B27" w:rsidRDefault="005F773D" w:rsidP="0068143A">
            <w:r w:rsidRPr="00C50B27">
              <w:rPr>
                <w:sz w:val="22"/>
                <w:szCs w:val="22"/>
              </w:rPr>
              <w:t>Podpis:</w:t>
            </w:r>
            <w:r w:rsidR="00840B56">
              <w:rPr>
                <w:sz w:val="22"/>
                <w:szCs w:val="22"/>
              </w:rPr>
              <w:t xml:space="preserve"> Pavla Andrysová</w:t>
            </w:r>
            <w:r w:rsidR="00FF5098">
              <w:rPr>
                <w:sz w:val="22"/>
                <w:szCs w:val="22"/>
              </w:rPr>
              <w:t>, v. r.</w:t>
            </w:r>
          </w:p>
        </w:tc>
      </w:tr>
    </w:tbl>
    <w:p w:rsidR="005F773D" w:rsidRDefault="005F773D" w:rsidP="005F773D"/>
    <w:p w:rsidR="003E77EF" w:rsidRDefault="003E77EF"/>
    <w:sectPr w:rsidR="003E77EF" w:rsidSect="00266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466" w:rsidRDefault="00D64466" w:rsidP="005F773D">
      <w:r>
        <w:separator/>
      </w:r>
    </w:p>
  </w:endnote>
  <w:endnote w:type="continuationSeparator" w:id="0">
    <w:p w:rsidR="00D64466" w:rsidRDefault="00D64466" w:rsidP="005F77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466" w:rsidRDefault="00D64466" w:rsidP="005F773D">
      <w:r>
        <w:separator/>
      </w:r>
    </w:p>
  </w:footnote>
  <w:footnote w:type="continuationSeparator" w:id="0">
    <w:p w:rsidR="00D64466" w:rsidRDefault="00D64466" w:rsidP="005F773D">
      <w:r>
        <w:continuationSeparator/>
      </w:r>
    </w:p>
  </w:footnote>
  <w:footnote w:id="1">
    <w:p w:rsidR="005F773D" w:rsidRDefault="005F773D" w:rsidP="005F773D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84784"/>
    <w:multiLevelType w:val="hybridMultilevel"/>
    <w:tmpl w:val="53787728"/>
    <w:lvl w:ilvl="0" w:tplc="78CE19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773D"/>
    <w:rsid w:val="001D7BB6"/>
    <w:rsid w:val="001E5A3E"/>
    <w:rsid w:val="00224021"/>
    <w:rsid w:val="00240D1D"/>
    <w:rsid w:val="00266AD1"/>
    <w:rsid w:val="002C2C26"/>
    <w:rsid w:val="003E77EF"/>
    <w:rsid w:val="005F773D"/>
    <w:rsid w:val="00603F5B"/>
    <w:rsid w:val="00606E84"/>
    <w:rsid w:val="007E327F"/>
    <w:rsid w:val="00840B56"/>
    <w:rsid w:val="00A869CB"/>
    <w:rsid w:val="00BC7D0C"/>
    <w:rsid w:val="00C15DE0"/>
    <w:rsid w:val="00D64466"/>
    <w:rsid w:val="00D94787"/>
    <w:rsid w:val="00F21013"/>
    <w:rsid w:val="00F24251"/>
    <w:rsid w:val="00FF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77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F773D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F773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5F773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264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vpokoji</dc:creator>
  <cp:lastModifiedBy>Ing. Pavel Andrys</cp:lastModifiedBy>
  <cp:revision>11</cp:revision>
  <dcterms:created xsi:type="dcterms:W3CDTF">2012-05-02T14:48:00Z</dcterms:created>
  <dcterms:modified xsi:type="dcterms:W3CDTF">2012-05-04T12:41:00Z</dcterms:modified>
</cp:coreProperties>
</file>