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9C1E0C">
        <w:rPr>
          <w:rFonts w:ascii="Times New Roman" w:hAnsi="Times New Roman"/>
          <w:b w:val="0"/>
          <w:sz w:val="24"/>
          <w:szCs w:val="24"/>
        </w:rPr>
        <w:t>Martin Křeček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9C1E0C">
        <w:rPr>
          <w:b/>
          <w:sz w:val="24"/>
          <w:szCs w:val="24"/>
        </w:rPr>
        <w:t>Důsledky účasti ve vojenské misi na život veteránů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3F1B" w:rsidRPr="00B63F1B" w:rsidRDefault="00B63F1B" w:rsidP="00B63F1B">
      <w:pPr>
        <w:jc w:val="both"/>
        <w:rPr>
          <w:sz w:val="24"/>
          <w:szCs w:val="24"/>
        </w:rPr>
      </w:pPr>
      <w:r w:rsidRPr="00B63F1B">
        <w:rPr>
          <w:sz w:val="24"/>
          <w:szCs w:val="24"/>
        </w:rPr>
        <w:t>Tématem práce je život vojáků po návratu ze zahraničních vojenských operací se zaměřením na psychologickou perspektivu, tj. oblast mezilidských vztahů v rodině a bezprostředním okolí, jakož i vyrovnání se s určitými specifickými psychickými fenomény. Cílem bylo „hledat odpověď na otázku, zda mají účastníci zahraniční vojenské operace… v dalším životě potíže, které by získali v souvislosti s účastí v zahraniční operaci,… jestliže ano, tak proč někteří účastníci tyto problémy mají a jiní účastníci takové potíže nemají.“ (s. 10) Zvolená problematika představuje potenciální akční pole pro činnost sociálního pedagoga, i když jistě s neustálým vědomím toho, že pro bezprostřední pomoc je nutné počítat s pomocí specialistů. Cíl je formulován natolik široce (tj. nemusíme ho chápat ve smyslu kauzality a determinace, ale spíše jako explorační výzkum), že ho je možné považovat za</w:t>
      </w:r>
      <w:r>
        <w:rPr>
          <w:sz w:val="24"/>
          <w:szCs w:val="24"/>
        </w:rPr>
        <w:t xml:space="preserve"> aspoň částečně</w:t>
      </w:r>
      <w:r w:rsidRPr="00B63F1B">
        <w:rPr>
          <w:sz w:val="24"/>
          <w:szCs w:val="24"/>
        </w:rPr>
        <w:t xml:space="preserve"> realizovatelný.</w:t>
      </w:r>
    </w:p>
    <w:p w:rsidR="00B63F1B" w:rsidRDefault="00B63F1B" w:rsidP="00C05394">
      <w:pPr>
        <w:jc w:val="both"/>
        <w:rPr>
          <w:sz w:val="24"/>
          <w:szCs w:val="24"/>
        </w:rPr>
      </w:pP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3F1B" w:rsidRDefault="00B63F1B" w:rsidP="00B63F1B">
      <w:pPr>
        <w:jc w:val="both"/>
        <w:rPr>
          <w:sz w:val="24"/>
          <w:szCs w:val="24"/>
        </w:rPr>
      </w:pPr>
      <w:r w:rsidRPr="00B63F1B">
        <w:rPr>
          <w:sz w:val="24"/>
          <w:szCs w:val="24"/>
        </w:rPr>
        <w:t>První část textu je věnována uvedení do problematiky vojenských zahran</w:t>
      </w:r>
      <w:r>
        <w:rPr>
          <w:sz w:val="24"/>
          <w:szCs w:val="24"/>
        </w:rPr>
        <w:t>ičních operací (s. 12–</w:t>
      </w:r>
      <w:r w:rsidRPr="00B63F1B">
        <w:rPr>
          <w:sz w:val="24"/>
          <w:szCs w:val="24"/>
        </w:rPr>
        <w:t>15) a dvou potenciálních obtíží: psychické zátěže a posttraumatické stresové poruchy (s. 16 –19). Měl-li to být nárys teoretického rámce, v němž měly být nadále popisovány potíže veteránů, pak jde jistě o rámec nekompletní. Následuje přehled podpůrných aktivit, včetně duchovní služby a projektu začleňování veteránů do civilního života. (s. 20–33)</w:t>
      </w:r>
      <w:r>
        <w:rPr>
          <w:sz w:val="24"/>
          <w:szCs w:val="24"/>
        </w:rPr>
        <w:t xml:space="preserve"> Tato část je hlavně informativní.</w:t>
      </w:r>
    </w:p>
    <w:p w:rsidR="00B63F1B" w:rsidRPr="00B63F1B" w:rsidRDefault="00B63F1B" w:rsidP="00B63F1B">
      <w:pPr>
        <w:jc w:val="both"/>
        <w:rPr>
          <w:sz w:val="24"/>
          <w:szCs w:val="24"/>
        </w:rPr>
      </w:pPr>
    </w:p>
    <w:p w:rsidR="00B63F1B" w:rsidRPr="00B63F1B" w:rsidRDefault="00B63F1B" w:rsidP="00B63F1B">
      <w:pPr>
        <w:jc w:val="both"/>
        <w:rPr>
          <w:sz w:val="24"/>
          <w:szCs w:val="24"/>
        </w:rPr>
      </w:pPr>
      <w:r w:rsidRPr="00B63F1B">
        <w:rPr>
          <w:sz w:val="24"/>
          <w:szCs w:val="24"/>
        </w:rPr>
        <w:t>Empirické šetření poněkud modifikuje cíl výzkumu ve výše uvedeném smyslu pouhé explorace („zjistit, zdali mají účastníci vojenské operace v dalším životě potíže, které by měly souvislost s účastí v zahraniční operaci“). Technikou sběru dat byly nestrukturované rozhovory, což je s ohledem na takto stanovený cíl přiměřené. Na základě rozhovorů byly sepsány stručné kazuistiky. Východisko v podobě vlastní zkušenosti je použitelné jako materiál, tj. mohlo být samo o sobě již předmětem odborné analýzy, neboť se v ní již objevují fenomény, které měl výzkum za cíl.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C1E0C" w:rsidRPr="004D40E0" w:rsidRDefault="009C1E0C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3F1B" w:rsidRDefault="00B63F1B" w:rsidP="00B63F1B">
      <w:pPr>
        <w:jc w:val="both"/>
        <w:rPr>
          <w:sz w:val="24"/>
          <w:szCs w:val="24"/>
        </w:rPr>
      </w:pPr>
      <w:r w:rsidRPr="00B63F1B">
        <w:rPr>
          <w:sz w:val="24"/>
          <w:szCs w:val="24"/>
        </w:rPr>
        <w:t>Práce se koncentrovala na jasně vymezenou problematiku, kterou bylo třeba teoreticky zarámovat. K tomu byly použity výše uvedené pojmy a jejich záběr měl být širší (</w:t>
      </w:r>
      <w:r>
        <w:rPr>
          <w:sz w:val="24"/>
          <w:szCs w:val="24"/>
        </w:rPr>
        <w:t xml:space="preserve">v teoretickém úvodu do tématu </w:t>
      </w:r>
      <w:r w:rsidRPr="00B63F1B">
        <w:rPr>
          <w:sz w:val="24"/>
          <w:szCs w:val="24"/>
        </w:rPr>
        <w:t xml:space="preserve">absentují třeba problémy v partnerském životě, které </w:t>
      </w:r>
      <w:r>
        <w:rPr>
          <w:sz w:val="24"/>
          <w:szCs w:val="24"/>
        </w:rPr>
        <w:t xml:space="preserve">pozdější </w:t>
      </w:r>
      <w:r w:rsidRPr="00B63F1B">
        <w:rPr>
          <w:sz w:val="24"/>
          <w:szCs w:val="24"/>
        </w:rPr>
        <w:t>kazuisti</w:t>
      </w:r>
      <w:r>
        <w:rPr>
          <w:sz w:val="24"/>
          <w:szCs w:val="24"/>
        </w:rPr>
        <w:t>ky naopak uvádějí velmi často).</w:t>
      </w:r>
    </w:p>
    <w:p w:rsidR="00B63F1B" w:rsidRDefault="00B63F1B" w:rsidP="00B63F1B">
      <w:pPr>
        <w:jc w:val="both"/>
        <w:rPr>
          <w:sz w:val="24"/>
          <w:szCs w:val="24"/>
        </w:rPr>
      </w:pPr>
    </w:p>
    <w:p w:rsidR="00B63F1B" w:rsidRPr="00B63F1B" w:rsidRDefault="00B63F1B" w:rsidP="00B63F1B">
      <w:pPr>
        <w:jc w:val="both"/>
        <w:rPr>
          <w:sz w:val="24"/>
          <w:szCs w:val="24"/>
        </w:rPr>
      </w:pPr>
      <w:r w:rsidRPr="00B63F1B">
        <w:rPr>
          <w:sz w:val="24"/>
          <w:szCs w:val="24"/>
        </w:rPr>
        <w:lastRenderedPageBreak/>
        <w:t>Empirická část vykazovala dvojí komplikace: za prvé, teoretický rámec nebyl dostatečně vypracovaný, aby bylo možné popisované zkušenosti respondentů vřadit do předem vytvořených kategorií; za druhé, autor se nepochybně potýkal s tím, nakolik se respondenti svěří s často intimními okolnostmi svého života; za třetí, projevila se nezkušenost autora s analýzou a interpretací dat.</w:t>
      </w:r>
    </w:p>
    <w:p w:rsidR="00230143" w:rsidRDefault="00230143" w:rsidP="00C05394">
      <w:pPr>
        <w:jc w:val="both"/>
        <w:rPr>
          <w:sz w:val="24"/>
          <w:szCs w:val="24"/>
        </w:rPr>
      </w:pPr>
    </w:p>
    <w:p w:rsidR="009C1E0C" w:rsidRDefault="009C1E0C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B63F1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byla přiměřená podmínkám, spíše je však na průměrné úrovni. Případná rešerše zahraniční literatury by nepochybně mohla práci o psychologii veteránů dát zcela nový impuls a být východiskem pro další zkoumání.</w:t>
      </w:r>
    </w:p>
    <w:p w:rsidR="00B63F1B" w:rsidRDefault="00B63F1B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3F1B" w:rsidRPr="00B63F1B" w:rsidRDefault="00B63F1B" w:rsidP="00B63F1B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Ve stylistické stránce práce dost kolísá mezi odborným stylem a publicistikou.</w:t>
      </w:r>
      <w:r w:rsidRPr="00B63F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63F1B">
        <w:rPr>
          <w:sz w:val="24"/>
          <w:szCs w:val="24"/>
        </w:rPr>
        <w:t>Po jazykové stránce je v textu určité množství chyb.</w:t>
      </w:r>
    </w:p>
    <w:p w:rsidR="00B63F1B" w:rsidRDefault="00B63F1B" w:rsidP="00C05394">
      <w:pPr>
        <w:jc w:val="both"/>
        <w:rPr>
          <w:sz w:val="24"/>
          <w:szCs w:val="24"/>
        </w:rPr>
      </w:pPr>
    </w:p>
    <w:p w:rsidR="00230143" w:rsidRDefault="00230143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B63F1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32354B">
        <w:rPr>
          <w:b/>
          <w:sz w:val="24"/>
          <w:szCs w:val="24"/>
        </w:rPr>
        <w:t>C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02B3E"/>
    <w:rsid w:val="00135AF2"/>
    <w:rsid w:val="00150725"/>
    <w:rsid w:val="0015312E"/>
    <w:rsid w:val="001B4E17"/>
    <w:rsid w:val="001D32B7"/>
    <w:rsid w:val="00216ABC"/>
    <w:rsid w:val="00230143"/>
    <w:rsid w:val="00305545"/>
    <w:rsid w:val="003113D1"/>
    <w:rsid w:val="0032354B"/>
    <w:rsid w:val="00372D9C"/>
    <w:rsid w:val="003734D4"/>
    <w:rsid w:val="00387600"/>
    <w:rsid w:val="003C7BCB"/>
    <w:rsid w:val="003D1F5D"/>
    <w:rsid w:val="003E6BE4"/>
    <w:rsid w:val="003F3F0B"/>
    <w:rsid w:val="00436292"/>
    <w:rsid w:val="004724C6"/>
    <w:rsid w:val="00480C86"/>
    <w:rsid w:val="00491DB9"/>
    <w:rsid w:val="005B154B"/>
    <w:rsid w:val="005F3E6F"/>
    <w:rsid w:val="005F67D8"/>
    <w:rsid w:val="00646AEC"/>
    <w:rsid w:val="00675B0B"/>
    <w:rsid w:val="00704A9D"/>
    <w:rsid w:val="007400C7"/>
    <w:rsid w:val="00754DBF"/>
    <w:rsid w:val="007A3E11"/>
    <w:rsid w:val="007F0001"/>
    <w:rsid w:val="00831157"/>
    <w:rsid w:val="00874FB5"/>
    <w:rsid w:val="008F2A6D"/>
    <w:rsid w:val="00903971"/>
    <w:rsid w:val="0093176B"/>
    <w:rsid w:val="009C1E0C"/>
    <w:rsid w:val="00A842C2"/>
    <w:rsid w:val="00AD3AB1"/>
    <w:rsid w:val="00AE74E4"/>
    <w:rsid w:val="00B243D6"/>
    <w:rsid w:val="00B63F1B"/>
    <w:rsid w:val="00B71FB4"/>
    <w:rsid w:val="00B9246A"/>
    <w:rsid w:val="00BE617D"/>
    <w:rsid w:val="00C023EA"/>
    <w:rsid w:val="00C05394"/>
    <w:rsid w:val="00C3422C"/>
    <w:rsid w:val="00C52C83"/>
    <w:rsid w:val="00C62690"/>
    <w:rsid w:val="00DB470F"/>
    <w:rsid w:val="00DC2E60"/>
    <w:rsid w:val="00DE4676"/>
    <w:rsid w:val="00DE76EB"/>
    <w:rsid w:val="00E074B5"/>
    <w:rsid w:val="00E9228B"/>
    <w:rsid w:val="00F13018"/>
    <w:rsid w:val="00F151D1"/>
    <w:rsid w:val="00F16E0B"/>
    <w:rsid w:val="00F448F4"/>
    <w:rsid w:val="00F71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2013-05-28T08:50:00Z</dcterms:created>
  <dcterms:modified xsi:type="dcterms:W3CDTF">2013-05-28T08:50:00Z</dcterms:modified>
</cp:coreProperties>
</file>