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A92630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utorka bakalářské práce: </w:t>
      </w:r>
      <w:proofErr w:type="spellStart"/>
      <w:r w:rsidR="00B44C20">
        <w:rPr>
          <w:rFonts w:ascii="Times New Roman" w:hAnsi="Times New Roman"/>
          <w:b w:val="0"/>
          <w:i/>
          <w:sz w:val="24"/>
          <w:szCs w:val="24"/>
        </w:rPr>
        <w:t>Květoň</w:t>
      </w:r>
      <w:proofErr w:type="spellEnd"/>
      <w:r w:rsidR="00B44C20">
        <w:rPr>
          <w:rFonts w:ascii="Times New Roman" w:hAnsi="Times New Roman"/>
          <w:b w:val="0"/>
          <w:i/>
          <w:sz w:val="24"/>
          <w:szCs w:val="24"/>
        </w:rPr>
        <w:t xml:space="preserve"> Aleš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B44C20">
        <w:rPr>
          <w:b/>
          <w:i/>
          <w:sz w:val="24"/>
          <w:szCs w:val="24"/>
        </w:rPr>
        <w:tab/>
      </w:r>
      <w:r w:rsidR="00B44C20">
        <w:rPr>
          <w:b/>
          <w:i/>
          <w:sz w:val="24"/>
          <w:szCs w:val="24"/>
        </w:rPr>
        <w:tab/>
        <w:t>Problematika závislostí v </w:t>
      </w:r>
      <w:proofErr w:type="spellStart"/>
      <w:r w:rsidR="00B44C20">
        <w:rPr>
          <w:b/>
          <w:i/>
          <w:sz w:val="24"/>
          <w:szCs w:val="24"/>
        </w:rPr>
        <w:t>penitenciární</w:t>
      </w:r>
      <w:proofErr w:type="spellEnd"/>
      <w:r w:rsidR="00B44C20">
        <w:rPr>
          <w:b/>
          <w:i/>
          <w:sz w:val="24"/>
          <w:szCs w:val="24"/>
        </w:rPr>
        <w:t xml:space="preserve"> praxi</w:t>
      </w:r>
      <w:r>
        <w:rPr>
          <w:b/>
          <w:i/>
          <w:sz w:val="24"/>
          <w:szCs w:val="24"/>
        </w:rPr>
        <w:t xml:space="preserve">       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B44C20">
        <w:rPr>
          <w:i/>
          <w:sz w:val="24"/>
          <w:szCs w:val="24"/>
        </w:rPr>
        <w:t>PhDr. Zuzana Kalivodová</w:t>
      </w:r>
      <w:r>
        <w:rPr>
          <w:i/>
          <w:sz w:val="24"/>
          <w:szCs w:val="24"/>
        </w:rPr>
        <w:t xml:space="preserve">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Téma, zaměření a cíl práce:</w:t>
      </w:r>
      <w:r>
        <w:rPr>
          <w:iCs/>
          <w:sz w:val="24"/>
          <w:szCs w:val="24"/>
        </w:rPr>
        <w:t xml:space="preserve"> </w:t>
      </w:r>
    </w:p>
    <w:p w:rsidR="00A92630" w:rsidRDefault="00A92630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44C20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Téma, které si autor zvolil pro svoji bakalářskou práci a označil ho za celospolečenský fenomén, si zaslouží zájem odborníků i veřejnosti. Problém závislostí ve výkonu trestu patří k nejčastějším důvodům porušení vnitřních předpisů. Cílem práce je tuto problematiku popsat a upozornit na současnou</w:t>
      </w:r>
      <w:r w:rsidR="00483334">
        <w:rPr>
          <w:iCs/>
          <w:sz w:val="24"/>
          <w:szCs w:val="24"/>
        </w:rPr>
        <w:t xml:space="preserve"> situaci závislých vězněných osob. Téma bakalářské práce je dobře zvolené a koresponduje se zvoleným oborem sociální pedagogika.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A92630" w:rsidRDefault="00A92630" w:rsidP="002C56D4">
      <w:pPr>
        <w:pStyle w:val="Standard"/>
        <w:jc w:val="both"/>
        <w:rPr>
          <w:iCs/>
          <w:sz w:val="24"/>
          <w:szCs w:val="24"/>
        </w:rPr>
      </w:pPr>
    </w:p>
    <w:p w:rsidR="00B85272" w:rsidRDefault="00483334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Práce je členěna na teoretickou a praktickou část, teoretická část obsahuje všechna důležitá východiska nezbytná pro pochopení dané problematiky. Autor se opírá o moderní výzkumy a cituje s tím související definice a zákony. Praktická část je zaměřena na ochranné léčení sexuologické v podmínkách výkonu trestu. K výzkumu použil vlastní nestandardizovaný dotazník</w:t>
      </w:r>
      <w:r w:rsidR="00805D2A">
        <w:rPr>
          <w:iCs/>
          <w:sz w:val="24"/>
          <w:szCs w:val="24"/>
        </w:rPr>
        <w:t xml:space="preserve">, který mapuje sexuální chování jedinců, kteří byli za svůj trestný čin odsouzeni k ochrannému sexuologickému léčení. V závěru autor prezentuje </w:t>
      </w:r>
      <w:r w:rsidR="00A92630">
        <w:rPr>
          <w:iCs/>
          <w:sz w:val="24"/>
          <w:szCs w:val="24"/>
        </w:rPr>
        <w:t xml:space="preserve">3 kazuistiky, </w:t>
      </w:r>
      <w:proofErr w:type="gramStart"/>
      <w:r w:rsidR="00A92630">
        <w:rPr>
          <w:iCs/>
          <w:sz w:val="24"/>
          <w:szCs w:val="24"/>
        </w:rPr>
        <w:t>kteří</w:t>
      </w:r>
      <w:proofErr w:type="gramEnd"/>
      <w:r w:rsidR="00E9495B">
        <w:rPr>
          <w:iCs/>
          <w:sz w:val="24"/>
          <w:szCs w:val="24"/>
        </w:rPr>
        <w:t xml:space="preserve"> dle autora vykazují některou z forem sexuálně závislého chování.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  <w:u w:val="single"/>
        </w:rPr>
        <w:t>ev</w:t>
      </w:r>
      <w:proofErr w:type="spellEnd"/>
      <w:r>
        <w:rPr>
          <w:i/>
          <w:sz w:val="24"/>
          <w:szCs w:val="24"/>
          <w:u w:val="single"/>
        </w:rPr>
        <w:t>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E9495B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Zvolené téma je aktuální a zajímavé. Teoretická část uceleně informuje o dané problematice. Praktickou část autor zúžil</w:t>
      </w:r>
      <w:r w:rsidR="00860087">
        <w:rPr>
          <w:iCs/>
          <w:sz w:val="24"/>
          <w:szCs w:val="24"/>
        </w:rPr>
        <w:t xml:space="preserve"> výzkum osob ve výkonu trestu, odsouzený za sexuálně motivovaný delikt. Tato kategorie však není problémem českého vězeňství, proto bych doporučovala věnovat se především těm závislým, kteří jsou ve výkonu trest</w:t>
      </w:r>
      <w:r w:rsidR="00D6295B">
        <w:rPr>
          <w:iCs/>
          <w:sz w:val="24"/>
          <w:szCs w:val="24"/>
        </w:rPr>
        <w:t xml:space="preserve">u obtížně zvladatelnou skupinou, která soustavně porušuje zákon, dopouští se maření výkonu úředního rozhodnutí a je časovanou bombou současné </w:t>
      </w:r>
      <w:proofErr w:type="spellStart"/>
      <w:r w:rsidR="00D6295B">
        <w:rPr>
          <w:iCs/>
          <w:sz w:val="24"/>
          <w:szCs w:val="24"/>
        </w:rPr>
        <w:t>penitenciární</w:t>
      </w:r>
      <w:proofErr w:type="spellEnd"/>
      <w:r w:rsidR="00D6295B">
        <w:rPr>
          <w:iCs/>
          <w:sz w:val="24"/>
          <w:szCs w:val="24"/>
        </w:rPr>
        <w:t xml:space="preserve"> praxe.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iCs/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iCs/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iCs/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iCs/>
          <w:sz w:val="24"/>
          <w:szCs w:val="24"/>
        </w:rPr>
      </w:pPr>
    </w:p>
    <w:p w:rsidR="00D6295B" w:rsidRDefault="00D6295B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D6295B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Autor uvádí zejména aktuální odbornou literaturu, kterou správně cituje, včetně internetových zdrojů. Rozsah odpovídá požadavkům na bakalářskou práci.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D6295B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Rozsah bakalářské práce odpovídá stanoveným požadavkům, je doplněna grafy dokreslují výzkumnou část. </w:t>
      </w:r>
      <w:proofErr w:type="gramStart"/>
      <w:r>
        <w:rPr>
          <w:iCs/>
          <w:sz w:val="24"/>
          <w:szCs w:val="24"/>
        </w:rPr>
        <w:t>jazyková</w:t>
      </w:r>
      <w:proofErr w:type="gramEnd"/>
      <w:r>
        <w:rPr>
          <w:iCs/>
          <w:sz w:val="24"/>
          <w:szCs w:val="24"/>
        </w:rPr>
        <w:t>, stylistická i formální stránka jsou vyvážené.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D6295B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Vysvětlete principy metadonové léčby v podmínkách výkonu trestu. 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D6295B" w:rsidRPr="00D6295B" w:rsidRDefault="00D6295B" w:rsidP="00D6295B">
      <w:pPr>
        <w:pStyle w:val="Standard"/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 w:rsidR="000C0217">
        <w:rPr>
          <w:sz w:val="24"/>
          <w:szCs w:val="24"/>
        </w:rPr>
        <w:t xml:space="preserve"> k obhajobě a hodnotím ji </w:t>
      </w:r>
      <w:r>
        <w:rPr>
          <w:sz w:val="24"/>
          <w:szCs w:val="24"/>
        </w:rPr>
        <w:t>stupněm</w:t>
      </w:r>
      <w:r w:rsidR="00D6295B">
        <w:rPr>
          <w:sz w:val="24"/>
          <w:szCs w:val="24"/>
        </w:rPr>
        <w:t xml:space="preserve"> B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D6295B">
        <w:rPr>
          <w:i/>
          <w:sz w:val="24"/>
          <w:szCs w:val="24"/>
        </w:rPr>
        <w:t>11. 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D6295B">
        <w:rPr>
          <w:i/>
          <w:sz w:val="24"/>
          <w:szCs w:val="24"/>
        </w:rPr>
        <w:t>PhDr. Zuzana Kalivodová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Posudek v písemné i elektronické podobě odevzdejte společně s diplomovou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F1596F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FC2" w:rsidRDefault="00707FC2">
      <w:r>
        <w:separator/>
      </w:r>
    </w:p>
  </w:endnote>
  <w:endnote w:type="continuationSeparator" w:id="0">
    <w:p w:rsidR="00707FC2" w:rsidRDefault="00707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87" w:rsidRDefault="00F1596F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860087" w:rsidRDefault="00F1596F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860087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0C0217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FC2" w:rsidRDefault="00707FC2">
      <w:r>
        <w:separator/>
      </w:r>
    </w:p>
  </w:footnote>
  <w:footnote w:type="continuationSeparator" w:id="0">
    <w:p w:rsidR="00707FC2" w:rsidRDefault="00707F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C0217"/>
    <w:rsid w:val="000E125B"/>
    <w:rsid w:val="00133A3A"/>
    <w:rsid w:val="00273FDC"/>
    <w:rsid w:val="002C56D4"/>
    <w:rsid w:val="00483334"/>
    <w:rsid w:val="004D6809"/>
    <w:rsid w:val="00634997"/>
    <w:rsid w:val="00707FC2"/>
    <w:rsid w:val="00716C2E"/>
    <w:rsid w:val="007768EB"/>
    <w:rsid w:val="007E2949"/>
    <w:rsid w:val="00805D2A"/>
    <w:rsid w:val="00860087"/>
    <w:rsid w:val="009A13A1"/>
    <w:rsid w:val="00A87A62"/>
    <w:rsid w:val="00A92630"/>
    <w:rsid w:val="00B44C20"/>
    <w:rsid w:val="00B85272"/>
    <w:rsid w:val="00C945C5"/>
    <w:rsid w:val="00D6295B"/>
    <w:rsid w:val="00E9495B"/>
    <w:rsid w:val="00F15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2013-05-24T13:38:00Z</dcterms:created>
  <dcterms:modified xsi:type="dcterms:W3CDTF">2013-05-24T13:38:00Z</dcterms:modified>
</cp:coreProperties>
</file>