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5" w:type="dxa"/>
        <w:tblLayout w:type="fixed"/>
        <w:tblLook w:val="000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75"/>
      </w:tblGrid>
      <w:tr w:rsidR="00D97ADC" w:rsidTr="005E1FD0">
        <w:tc>
          <w:tcPr>
            <w:tcW w:w="9898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97ADC" w:rsidRDefault="00D97ADC" w:rsidP="005E1FD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POSUDEK OPONENTA BAKALÁŘSKÉ PRÁCE</w:t>
            </w:r>
          </w:p>
        </w:tc>
      </w:tr>
      <w:tr w:rsidR="00D97ADC" w:rsidTr="005E1FD0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</w:pPr>
            <w:r>
              <w:t>Jméno a příjmení studenta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97ADC" w:rsidRDefault="00D97ADC" w:rsidP="005E1FD0">
            <w:pPr>
              <w:snapToGrid w:val="0"/>
            </w:pPr>
            <w:r>
              <w:t>Kateřina Čermáková</w:t>
            </w:r>
          </w:p>
        </w:tc>
      </w:tr>
      <w:tr w:rsidR="00D97ADC" w:rsidTr="005E1FD0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</w:pPr>
            <w:r>
              <w:t>Název práce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97ADC" w:rsidRDefault="00D97ADC" w:rsidP="005E1FD0">
            <w:pPr>
              <w:snapToGrid w:val="0"/>
            </w:pPr>
            <w:r>
              <w:t>Komunikace s nemocným s psychiatrickou diagnózou</w:t>
            </w:r>
          </w:p>
        </w:tc>
      </w:tr>
      <w:tr w:rsidR="00D97ADC" w:rsidTr="005E1FD0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</w:pPr>
            <w:r>
              <w:t>Oponent práce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97ADC" w:rsidRDefault="00D97ADC" w:rsidP="005E1FD0">
            <w:pPr>
              <w:snapToGrid w:val="0"/>
            </w:pPr>
            <w:r>
              <w:t xml:space="preserve">Doc. </w:t>
            </w:r>
            <w:proofErr w:type="spellStart"/>
            <w:r>
              <w:t>Phdr</w:t>
            </w:r>
            <w:proofErr w:type="spellEnd"/>
            <w:r>
              <w:t>. Josef Konečný, CSc.</w:t>
            </w:r>
          </w:p>
        </w:tc>
      </w:tr>
      <w:tr w:rsidR="00D97ADC" w:rsidTr="005E1FD0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</w:pPr>
            <w:r>
              <w:t>Obor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97ADC" w:rsidRDefault="00D97ADC" w:rsidP="005E1FD0">
            <w:pPr>
              <w:snapToGrid w:val="0"/>
            </w:pPr>
            <w:r>
              <w:t>Všeobecná sestra</w:t>
            </w:r>
          </w:p>
        </w:tc>
      </w:tr>
      <w:tr w:rsidR="00D97ADC" w:rsidTr="005E1FD0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</w:pPr>
            <w:r>
              <w:t>Forma studia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97ADC" w:rsidRDefault="00D97ADC" w:rsidP="005E1FD0">
            <w:pPr>
              <w:snapToGrid w:val="0"/>
            </w:pPr>
            <w:r>
              <w:t>kombinovaná</w:t>
            </w:r>
          </w:p>
        </w:tc>
      </w:tr>
      <w:tr w:rsidR="00D97ADC" w:rsidTr="005E1FD0">
        <w:tc>
          <w:tcPr>
            <w:tcW w:w="280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D97ADC" w:rsidRDefault="00D97ADC" w:rsidP="005E1FD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70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97ADC" w:rsidRDefault="00D97ADC" w:rsidP="005E1FD0">
            <w:pPr>
              <w:snapToGrid w:val="0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Stupeň hodnocení</w:t>
            </w:r>
          </w:p>
          <w:p w:rsidR="00D97ADC" w:rsidRDefault="00D97ADC" w:rsidP="005E1FD0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dle stupnice ECTS</w:t>
            </w:r>
          </w:p>
        </w:tc>
      </w:tr>
      <w:tr w:rsidR="00D97ADC" w:rsidTr="005E1FD0">
        <w:tc>
          <w:tcPr>
            <w:tcW w:w="989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</w:tcPr>
          <w:p w:rsidR="00D97ADC" w:rsidRDefault="00D97ADC" w:rsidP="005E1FD0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Formální stránka práce</w:t>
            </w:r>
          </w:p>
        </w:tc>
      </w:tr>
      <w:tr w:rsidR="00D97ADC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</w:pPr>
            <w: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</w:tr>
      <w:tr w:rsidR="00D97ADC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</w:pPr>
            <w:r>
              <w:t>Úroveň jazykového zpracování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</w:tr>
      <w:tr w:rsidR="00D97ADC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</w:pPr>
            <w:r>
              <w:t>Dodržení citační normy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</w:tr>
      <w:tr w:rsidR="00D97ADC" w:rsidTr="005E1FD0">
        <w:tc>
          <w:tcPr>
            <w:tcW w:w="989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6A6A6"/>
          </w:tcPr>
          <w:p w:rsidR="00D97ADC" w:rsidRDefault="00D97ADC" w:rsidP="005E1FD0">
            <w:pPr>
              <w:snapToGrid w:val="0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Obsahová stránka práce</w:t>
            </w:r>
          </w:p>
        </w:tc>
      </w:tr>
      <w:tr w:rsidR="00D97ADC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</w:pPr>
            <w:r>
              <w:t>Formulace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</w:tr>
      <w:tr w:rsidR="00D97ADC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</w:pPr>
            <w:r>
              <w:t>Práce s odbornou literaturou (uvádění zdrojů, kritický přístup)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  <w:r>
              <w:t>C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</w:tr>
      <w:tr w:rsidR="00D97ADC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</w:pPr>
            <w:r>
              <w:t>Metodika zpracování výzkumného problému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ADC" w:rsidRDefault="00D97ADC" w:rsidP="005E1FD0">
            <w:pPr>
              <w:snapToGrid w:val="0"/>
              <w:jc w:val="center"/>
            </w:pPr>
            <w:r>
              <w:t>A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D97ADC" w:rsidRDefault="00D97ADC" w:rsidP="005E1FD0">
            <w:pPr>
              <w:snapToGrid w:val="0"/>
              <w:jc w:val="center"/>
            </w:pPr>
          </w:p>
        </w:tc>
      </w:tr>
      <w:tr w:rsidR="00D97ADC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</w:pPr>
            <w:r>
              <w:t>Úroveň analytické a interpretační složky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</w:tr>
      <w:tr w:rsidR="00D97ADC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</w:pPr>
            <w:r>
              <w:t>Formulace závěrů a splnění cílů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</w:tr>
      <w:tr w:rsidR="00D97ADC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</w:pPr>
            <w:r>
              <w:t>Originalita a odborný přínos práce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</w:tr>
      <w:tr w:rsidR="00D97ADC" w:rsidTr="005E1FD0">
        <w:tc>
          <w:tcPr>
            <w:tcW w:w="989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97ADC" w:rsidRDefault="00D97ADC" w:rsidP="005E1FD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Odůvodnění hodnocení práce:</w:t>
            </w:r>
          </w:p>
          <w:p w:rsidR="00D97ADC" w:rsidRDefault="00D97ADC" w:rsidP="005E1FD0"/>
          <w:p w:rsidR="00D97ADC" w:rsidRDefault="00D97ADC" w:rsidP="005E1FD0">
            <w:r>
              <w:t xml:space="preserve">Práce pozitivně odráží delší osobní praktickou zkušenost s řešenou problematikou. To však nelze zcela přenášet do roviny teoretické, tam je patrný spíše deskriptivní, pasivně přejímající přístup. Velkou otázkou je zde, vzhledem k určujícímu tématu práce, proč je v teoretické </w:t>
            </w:r>
            <w:proofErr w:type="gramStart"/>
            <w:r>
              <w:t>části  vymezen</w:t>
            </w:r>
            <w:proofErr w:type="gramEnd"/>
            <w:r>
              <w:t xml:space="preserve"> tak výrazně  převládající prostor  deskripci psychiatrické léčebny, jednotlivým oddělením, domácímu řádu atd. Část věnovaná geriatrickému pacientu je zde samozřejmě smysluplná. Formulovaná hlavní výzkumná otázka se jeví příliš široká a vágní, její zodpovězení je nad možnostmi dané práce. Samotná kategorie „pacient s psychiatrickým onemocněním“ zahrnuje velmi široké spektrum symptomatologie, tedy je zde nutně obtížné zobecnění sledovaných výsledků.  Ve zkoumaném souboru převládají poruchy schizofrenního okruhu, ale i výrazně odlišné- diagnózy uvedené v příloze proto mohly být uvedeny u </w:t>
            </w:r>
            <w:proofErr w:type="gramStart"/>
            <w:r>
              <w:t>zápisu  u jednotlivých</w:t>
            </w:r>
            <w:proofErr w:type="gramEnd"/>
            <w:r>
              <w:t xml:space="preserve"> osob.  Přesněji bychom mohli výzkumnou část charakterizovat či označit jako hodnocení zdravotních sester v </w:t>
            </w:r>
            <w:proofErr w:type="gramStart"/>
            <w:r>
              <w:t>komunikační  situaci</w:t>
            </w:r>
            <w:proofErr w:type="gramEnd"/>
            <w:r>
              <w:t xml:space="preserve"> ze strany pacientů, tedy jde jen o určitou stránku, výsek  komunikace, která probíhá mezi zdravotníkem a pacientem.</w:t>
            </w:r>
          </w:p>
        </w:tc>
      </w:tr>
      <w:tr w:rsidR="00D97ADC" w:rsidTr="005E1FD0">
        <w:tc>
          <w:tcPr>
            <w:tcW w:w="9898" w:type="dxa"/>
            <w:gridSpan w:val="9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D97ADC" w:rsidRDefault="00D97ADC" w:rsidP="005E1FD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Otázky k obhajobě:</w:t>
            </w:r>
          </w:p>
          <w:p w:rsidR="00D97ADC" w:rsidRDefault="00D97ADC" w:rsidP="005E1FD0"/>
          <w:p w:rsidR="00D97ADC" w:rsidRDefault="00D97ADC" w:rsidP="005E1FD0">
            <w:r>
              <w:t xml:space="preserve">Je nějaký výraznější rozdíl ve výsledcích u osob s </w:t>
            </w:r>
            <w:proofErr w:type="gramStart"/>
            <w:r>
              <w:t>rozdílnou  diagnózou</w:t>
            </w:r>
            <w:proofErr w:type="gramEnd"/>
            <w:r>
              <w:t>?</w:t>
            </w:r>
          </w:p>
          <w:p w:rsidR="00D97ADC" w:rsidRDefault="00D97ADC" w:rsidP="005E1FD0">
            <w:r>
              <w:t>Byla sledována buď celková délka pobytu dané osoby v zařízeních typu PL nebo aktuální doba pobytu a jaký by to mohlo mít případný vliv na jejich posouzení chování sester v komunikační situaci?</w:t>
            </w:r>
          </w:p>
          <w:p w:rsidR="00D97ADC" w:rsidRDefault="00D97ADC" w:rsidP="005E1FD0"/>
        </w:tc>
      </w:tr>
      <w:tr w:rsidR="00D97ADC" w:rsidTr="005E1FD0">
        <w:tc>
          <w:tcPr>
            <w:tcW w:w="679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</w:pPr>
            <w:r>
              <w:rPr>
                <w:b/>
                <w:bCs/>
              </w:rPr>
              <w:t>Celkové hodnocení</w:t>
            </w:r>
            <w:r>
              <w:rPr>
                <w:rStyle w:val="Znakypropoznmku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  <w:r>
              <w:t>B</w:t>
            </w: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97ADC" w:rsidRDefault="00D97ADC" w:rsidP="005E1FD0">
            <w:pPr>
              <w:snapToGrid w:val="0"/>
              <w:jc w:val="center"/>
            </w:pPr>
          </w:p>
        </w:tc>
      </w:tr>
      <w:tr w:rsidR="00D97ADC" w:rsidTr="005E1FD0">
        <w:tc>
          <w:tcPr>
            <w:tcW w:w="3348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D97ADC" w:rsidRDefault="00D97ADC" w:rsidP="005E1FD0">
            <w:pPr>
              <w:snapToGrid w:val="0"/>
            </w:pPr>
            <w:r>
              <w:t>Datum:</w:t>
            </w:r>
            <w:proofErr w:type="gramStart"/>
            <w:r>
              <w:t>1.6.2013</w:t>
            </w:r>
            <w:proofErr w:type="gramEnd"/>
          </w:p>
        </w:tc>
        <w:tc>
          <w:tcPr>
            <w:tcW w:w="6550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97ADC" w:rsidRDefault="00D97ADC" w:rsidP="005E1FD0">
            <w:pPr>
              <w:snapToGrid w:val="0"/>
            </w:pPr>
            <w:r>
              <w:t>Podpis:</w:t>
            </w:r>
          </w:p>
        </w:tc>
      </w:tr>
    </w:tbl>
    <w:p w:rsidR="00CF0158" w:rsidRDefault="00CF0158"/>
    <w:sectPr w:rsidR="00CF0158" w:rsidSect="00CF01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9A3" w:rsidRDefault="008649A3" w:rsidP="00D97ADC">
      <w:r>
        <w:separator/>
      </w:r>
    </w:p>
  </w:endnote>
  <w:endnote w:type="continuationSeparator" w:id="0">
    <w:p w:rsidR="008649A3" w:rsidRDefault="008649A3" w:rsidP="00D97A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9A3" w:rsidRDefault="008649A3" w:rsidP="00D97ADC">
      <w:r>
        <w:separator/>
      </w:r>
    </w:p>
  </w:footnote>
  <w:footnote w:type="continuationSeparator" w:id="0">
    <w:p w:rsidR="008649A3" w:rsidRDefault="008649A3" w:rsidP="00D97ADC">
      <w:r>
        <w:continuationSeparator/>
      </w:r>
    </w:p>
  </w:footnote>
  <w:footnote w:id="1">
    <w:p w:rsidR="00D97ADC" w:rsidRDefault="00D97ADC" w:rsidP="00D97ADC">
      <w:pPr>
        <w:pStyle w:val="Textpoznpodarou"/>
      </w:pPr>
      <w:r>
        <w:rPr>
          <w:rStyle w:val="Znakypropoznmkupodarou"/>
        </w:rPr>
        <w:t>*</w:t>
      </w:r>
      <w:r>
        <w:tab/>
        <w:t xml:space="preserve"> Výsledná známka není aritmetickým průměrem jednotlivých kritérií hodnocení práce.</w:t>
      </w:r>
    </w:p>
    <w:p w:rsidR="00D97ADC" w:rsidRDefault="00D97ADC" w:rsidP="00D97ADC">
      <w:pPr>
        <w:pStyle w:val="Textpoznpodarou"/>
      </w:pPr>
    </w:p>
    <w:p w:rsidR="00D97ADC" w:rsidRDefault="00D97ADC" w:rsidP="00D97ADC">
      <w:pPr>
        <w:pStyle w:val="Textpoznpodarou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7ADC"/>
    <w:rsid w:val="0039328F"/>
    <w:rsid w:val="008649A3"/>
    <w:rsid w:val="009863DD"/>
    <w:rsid w:val="00AC282E"/>
    <w:rsid w:val="00CF0158"/>
    <w:rsid w:val="00D97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7ADC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čarou"/>
    <w:basedOn w:val="Standardnpsmoodstavce"/>
    <w:rsid w:val="00D97ADC"/>
  </w:style>
  <w:style w:type="paragraph" w:styleId="Textpoznpodarou">
    <w:name w:val="footnote text"/>
    <w:basedOn w:val="Normln"/>
    <w:link w:val="TextpoznpodarouChar"/>
    <w:semiHidden/>
    <w:rsid w:val="00D97ADC"/>
    <w:pPr>
      <w:suppressLineNumbers/>
      <w:ind w:left="283" w:hanging="283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D97ADC"/>
    <w:rPr>
      <w:rFonts w:ascii="Times New Roman" w:eastAsia="Arial Unicode MS" w:hAnsi="Times New Roman" w:cs="Times New Roman"/>
      <w:kern w:val="1"/>
      <w:sz w:val="20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1931</Characters>
  <Application>Microsoft Office Word</Application>
  <DocSecurity>0</DocSecurity>
  <Lines>16</Lines>
  <Paragraphs>4</Paragraphs>
  <ScaleCrop>false</ScaleCrop>
  <Company>UTB</Company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IZS</dc:creator>
  <cp:keywords/>
  <dc:description/>
  <cp:lastModifiedBy>IZS</cp:lastModifiedBy>
  <cp:revision>1</cp:revision>
  <dcterms:created xsi:type="dcterms:W3CDTF">2013-06-03T06:52:00Z</dcterms:created>
  <dcterms:modified xsi:type="dcterms:W3CDTF">2013-06-03T06:52:00Z</dcterms:modified>
</cp:coreProperties>
</file>