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7463C9" w:rsidTr="000E753C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463C9" w:rsidRDefault="007463C9" w:rsidP="000E753C">
            <w:pPr>
              <w:jc w:val="center"/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7463C9" w:rsidTr="000E753C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Martina Bartošková</w:t>
            </w:r>
          </w:p>
        </w:tc>
      </w:tr>
      <w:tr w:rsidR="007463C9" w:rsidTr="000E753C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Sexuální výchova dětí s mentálním postižením</w:t>
            </w:r>
          </w:p>
        </w:tc>
      </w:tr>
      <w:tr w:rsidR="007463C9" w:rsidTr="000E753C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7463C9" w:rsidTr="000E753C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Sociální pedagogika</w:t>
            </w:r>
          </w:p>
        </w:tc>
      </w:tr>
      <w:tr w:rsidR="007463C9" w:rsidTr="000E753C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Kombinovaná</w:t>
            </w:r>
          </w:p>
        </w:tc>
      </w:tr>
      <w:tr w:rsidR="007463C9" w:rsidTr="000E753C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63C9" w:rsidRDefault="007463C9" w:rsidP="000E753C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463C9" w:rsidRDefault="007463C9" w:rsidP="000E753C">
            <w:pPr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7463C9" w:rsidRDefault="007463C9" w:rsidP="000E753C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7463C9" w:rsidTr="000E753C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7463C9" w:rsidRDefault="007463C9" w:rsidP="000E753C">
            <w:pPr>
              <w:jc w:val="center"/>
              <w:rPr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7463C9" w:rsidTr="000E75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63C9" w:rsidRDefault="007463C9" w:rsidP="000E753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</w:tr>
      <w:tr w:rsidR="007463C9" w:rsidTr="000E75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63C9" w:rsidRDefault="007463C9" w:rsidP="000E753C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</w:tr>
      <w:tr w:rsidR="007463C9" w:rsidTr="000E75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63C9" w:rsidRDefault="007463C9" w:rsidP="000E753C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</w:tr>
      <w:tr w:rsidR="007463C9" w:rsidTr="000E753C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7463C9" w:rsidRDefault="007463C9" w:rsidP="000E753C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7463C9" w:rsidTr="000E75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63C9" w:rsidRDefault="007463C9" w:rsidP="000E753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</w:tr>
      <w:tr w:rsidR="007463C9" w:rsidTr="000E75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</w:tr>
      <w:tr w:rsidR="007463C9" w:rsidTr="000E75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</w:tr>
      <w:tr w:rsidR="007463C9" w:rsidTr="000E753C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7463C9" w:rsidRDefault="007463C9" w:rsidP="000E753C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7463C9" w:rsidTr="000E75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63C9" w:rsidRDefault="007463C9" w:rsidP="000E753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</w:tr>
      <w:tr w:rsidR="007463C9" w:rsidTr="000E75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</w:tr>
      <w:tr w:rsidR="007463C9" w:rsidTr="000E75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63C9" w:rsidRDefault="007463C9" w:rsidP="000E753C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</w:tr>
      <w:tr w:rsidR="007463C9" w:rsidTr="000E75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63C9" w:rsidRDefault="007463C9" w:rsidP="000E753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</w:tr>
      <w:tr w:rsidR="007463C9" w:rsidTr="000E753C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7463C9" w:rsidRDefault="007463C9" w:rsidP="000E753C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7463C9" w:rsidTr="000E75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</w:tr>
      <w:tr w:rsidR="007463C9" w:rsidTr="000E75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63C9" w:rsidRDefault="007463C9" w:rsidP="000E753C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63C9" w:rsidRDefault="007463C9" w:rsidP="000E753C">
            <w:pPr>
              <w:jc w:val="center"/>
            </w:pPr>
          </w:p>
        </w:tc>
      </w:tr>
      <w:tr w:rsidR="007463C9" w:rsidTr="000E753C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63C9" w:rsidRDefault="007463C9" w:rsidP="000E753C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7463C9" w:rsidRDefault="007463C9" w:rsidP="000E753C"/>
          <w:p w:rsidR="007463C9" w:rsidRDefault="007463C9" w:rsidP="000E753C"/>
          <w:p w:rsidR="007463C9" w:rsidRDefault="007463C9" w:rsidP="000E753C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stránky:</w:t>
            </w:r>
          </w:p>
          <w:p w:rsidR="007463C9" w:rsidRPr="001E6960" w:rsidRDefault="007463C9" w:rsidP="000E753C">
            <w:r>
              <w:rPr>
                <w:b/>
                <w:sz w:val="22"/>
                <w:szCs w:val="22"/>
              </w:rPr>
              <w:t xml:space="preserve">+ </w:t>
            </w:r>
            <w:r>
              <w:rPr>
                <w:sz w:val="22"/>
                <w:szCs w:val="22"/>
              </w:rPr>
              <w:t xml:space="preserve">aktuální </w:t>
            </w:r>
            <w:r w:rsidRPr="001E6960">
              <w:rPr>
                <w:sz w:val="22"/>
                <w:szCs w:val="22"/>
              </w:rPr>
              <w:t>téma</w:t>
            </w:r>
          </w:p>
          <w:p w:rsidR="007463C9" w:rsidRDefault="007463C9" w:rsidP="000E75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provázanost jednotlivých kapitol teoretická části práce</w:t>
            </w:r>
          </w:p>
          <w:p w:rsidR="007463C9" w:rsidRDefault="007463C9" w:rsidP="000E753C">
            <w:r>
              <w:rPr>
                <w:sz w:val="22"/>
                <w:szCs w:val="22"/>
              </w:rPr>
              <w:t>+ velikost specifického výzkumného souboru</w:t>
            </w:r>
          </w:p>
          <w:p w:rsidR="007463C9" w:rsidRDefault="007463C9" w:rsidP="000E753C">
            <w:r>
              <w:rPr>
                <w:sz w:val="22"/>
                <w:szCs w:val="22"/>
              </w:rPr>
              <w:t>+ design výzkumného šetření</w:t>
            </w:r>
          </w:p>
          <w:p w:rsidR="007463C9" w:rsidRDefault="007463C9" w:rsidP="000E753C"/>
          <w:p w:rsidR="007463C9" w:rsidRDefault="007463C9" w:rsidP="000E753C"/>
          <w:p w:rsidR="007463C9" w:rsidRDefault="007463C9" w:rsidP="000E753C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Slabé stránky:</w:t>
            </w:r>
          </w:p>
          <w:p w:rsidR="007463C9" w:rsidRPr="001E6960" w:rsidRDefault="007463C9" w:rsidP="000E753C">
            <w:r>
              <w:rPr>
                <w:sz w:val="22"/>
                <w:szCs w:val="22"/>
              </w:rPr>
              <w:t>-horší přehlednost interpretovaných dat</w:t>
            </w:r>
          </w:p>
          <w:p w:rsidR="007463C9" w:rsidRDefault="007463C9" w:rsidP="000E753C"/>
          <w:p w:rsidR="007463C9" w:rsidRDefault="007463C9" w:rsidP="000E753C"/>
          <w:p w:rsidR="007463C9" w:rsidRDefault="007463C9" w:rsidP="000E753C">
            <w:r>
              <w:rPr>
                <w:sz w:val="22"/>
                <w:szCs w:val="22"/>
              </w:rPr>
              <w:t>Práci doporučuji k obhajobě.</w:t>
            </w:r>
          </w:p>
          <w:p w:rsidR="007463C9" w:rsidRDefault="007463C9" w:rsidP="000E753C"/>
          <w:p w:rsidR="007463C9" w:rsidRDefault="007463C9" w:rsidP="000E753C"/>
          <w:p w:rsidR="007463C9" w:rsidRDefault="007463C9" w:rsidP="000E753C"/>
        </w:tc>
      </w:tr>
      <w:tr w:rsidR="007463C9" w:rsidTr="000E753C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463C9" w:rsidRDefault="007463C9" w:rsidP="000E753C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7463C9" w:rsidRDefault="007463C9" w:rsidP="000E753C"/>
        </w:tc>
      </w:tr>
      <w:tr w:rsidR="007463C9" w:rsidTr="000E75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63C9" w:rsidRDefault="007463C9" w:rsidP="000E753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63C9" w:rsidRDefault="007463C9" w:rsidP="000E753C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63C9" w:rsidRDefault="007463C9" w:rsidP="000E753C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63C9" w:rsidRDefault="007463C9" w:rsidP="000E753C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463C9" w:rsidRDefault="007463C9" w:rsidP="000E753C">
            <w:pPr>
              <w:jc w:val="center"/>
            </w:pPr>
          </w:p>
        </w:tc>
      </w:tr>
      <w:tr w:rsidR="007463C9" w:rsidTr="000E753C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Datum: 14. 5. 2013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463C9" w:rsidRDefault="007463C9" w:rsidP="000E753C">
            <w:r>
              <w:rPr>
                <w:sz w:val="22"/>
                <w:szCs w:val="22"/>
              </w:rPr>
              <w:t>Podpis: Pavla Andrysová, v. r.</w:t>
            </w:r>
          </w:p>
        </w:tc>
      </w:tr>
    </w:tbl>
    <w:p w:rsidR="007463C9" w:rsidRDefault="007463C9" w:rsidP="007463C9"/>
    <w:p w:rsidR="007463C9" w:rsidRDefault="007463C9" w:rsidP="007463C9"/>
    <w:p w:rsidR="006448B7" w:rsidRDefault="006448B7"/>
    <w:sectPr w:rsidR="006448B7" w:rsidSect="004B40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A7C" w:rsidRDefault="00B53A7C" w:rsidP="007463C9">
      <w:r>
        <w:separator/>
      </w:r>
    </w:p>
  </w:endnote>
  <w:endnote w:type="continuationSeparator" w:id="0">
    <w:p w:rsidR="00B53A7C" w:rsidRDefault="00B53A7C" w:rsidP="007463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A7C" w:rsidRDefault="00B53A7C" w:rsidP="007463C9">
      <w:r>
        <w:separator/>
      </w:r>
    </w:p>
  </w:footnote>
  <w:footnote w:type="continuationSeparator" w:id="0">
    <w:p w:rsidR="00B53A7C" w:rsidRDefault="00B53A7C" w:rsidP="007463C9">
      <w:r>
        <w:continuationSeparator/>
      </w:r>
    </w:p>
  </w:footnote>
  <w:footnote w:id="1">
    <w:p w:rsidR="007463C9" w:rsidRDefault="007463C9" w:rsidP="007463C9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63C9"/>
    <w:rsid w:val="006448B7"/>
    <w:rsid w:val="007463C9"/>
    <w:rsid w:val="00B53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63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7463C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7463C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7463C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2</cp:revision>
  <cp:lastPrinted>2013-05-14T09:31:00Z</cp:lastPrinted>
  <dcterms:created xsi:type="dcterms:W3CDTF">2013-05-14T09:26:00Z</dcterms:created>
  <dcterms:modified xsi:type="dcterms:W3CDTF">2013-05-14T09:31:00Z</dcterms:modified>
</cp:coreProperties>
</file>