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3C1BF6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="000E125B">
        <w:rPr>
          <w:rFonts w:ascii="Times New Roman" w:hAnsi="Times New Roman"/>
          <w:b w:val="0"/>
          <w:i/>
          <w:sz w:val="24"/>
          <w:szCs w:val="24"/>
        </w:rPr>
        <w:t xml:space="preserve">utorka bakalářské práce: </w:t>
      </w:r>
      <w:r w:rsidR="00FD3128">
        <w:rPr>
          <w:rFonts w:ascii="Times New Roman" w:hAnsi="Times New Roman"/>
          <w:b w:val="0"/>
          <w:i/>
          <w:sz w:val="24"/>
          <w:szCs w:val="24"/>
        </w:rPr>
        <w:t xml:space="preserve">Jana </w:t>
      </w:r>
      <w:proofErr w:type="spellStart"/>
      <w:r w:rsidR="00FD3128">
        <w:rPr>
          <w:rFonts w:ascii="Times New Roman" w:hAnsi="Times New Roman"/>
          <w:b w:val="0"/>
          <w:i/>
          <w:sz w:val="24"/>
          <w:szCs w:val="24"/>
        </w:rPr>
        <w:t>Krafková</w:t>
      </w:r>
      <w:proofErr w:type="spellEnd"/>
    </w:p>
    <w:p w:rsidR="00B85272" w:rsidRPr="00B85272" w:rsidRDefault="00B85272" w:rsidP="00B85272">
      <w:pPr>
        <w:pStyle w:val="Podtitul"/>
        <w:rPr>
          <w:lang w:bidi="ar-SA"/>
        </w:rPr>
      </w:pPr>
    </w:p>
    <w:p w:rsidR="00273FDC" w:rsidRDefault="000E125B" w:rsidP="00B85272">
      <w:pPr>
        <w:pStyle w:val="Standard"/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 w:rsidR="00FD3128">
        <w:rPr>
          <w:b/>
          <w:i/>
          <w:sz w:val="24"/>
          <w:szCs w:val="24"/>
        </w:rPr>
        <w:t xml:space="preserve">Syndrom vyhoření u operátorů na </w:t>
      </w:r>
      <w:proofErr w:type="spellStart"/>
      <w:r w:rsidR="00C20A04">
        <w:rPr>
          <w:b/>
          <w:i/>
          <w:sz w:val="24"/>
          <w:szCs w:val="24"/>
        </w:rPr>
        <w:t>C</w:t>
      </w:r>
      <w:r w:rsidR="00FD3128">
        <w:rPr>
          <w:b/>
          <w:i/>
          <w:sz w:val="24"/>
          <w:szCs w:val="24"/>
        </w:rPr>
        <w:t>all</w:t>
      </w:r>
      <w:proofErr w:type="spellEnd"/>
      <w:r w:rsidR="00FD3128">
        <w:rPr>
          <w:b/>
          <w:i/>
          <w:sz w:val="24"/>
          <w:szCs w:val="24"/>
        </w:rPr>
        <w:t xml:space="preserve"> centru a možnosti jeho zvládání</w:t>
      </w:r>
      <w:r>
        <w:rPr>
          <w:b/>
          <w:i/>
          <w:sz w:val="24"/>
          <w:szCs w:val="24"/>
        </w:rPr>
        <w:t xml:space="preserve"> </w:t>
      </w:r>
    </w:p>
    <w:p w:rsidR="00B85272" w:rsidRDefault="00B85272" w:rsidP="00B85272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F86003">
        <w:rPr>
          <w:i/>
          <w:sz w:val="24"/>
          <w:szCs w:val="24"/>
        </w:rPr>
        <w:t>PhDr. Zuzana Kalivodová</w:t>
      </w:r>
      <w:r>
        <w:rPr>
          <w:i/>
          <w:sz w:val="24"/>
          <w:szCs w:val="24"/>
        </w:rPr>
        <w:t xml:space="preserve">        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273FDC">
      <w:pPr>
        <w:pStyle w:val="Standard"/>
        <w:jc w:val="both"/>
        <w:rPr>
          <w:iCs/>
          <w:sz w:val="24"/>
          <w:szCs w:val="24"/>
        </w:rPr>
      </w:pPr>
      <w:proofErr w:type="gramStart"/>
      <w:r>
        <w:rPr>
          <w:i/>
          <w:sz w:val="24"/>
          <w:szCs w:val="24"/>
          <w:u w:val="single"/>
        </w:rPr>
        <w:t>Téma,  zaměření</w:t>
      </w:r>
      <w:proofErr w:type="gramEnd"/>
      <w:r>
        <w:rPr>
          <w:i/>
          <w:sz w:val="24"/>
          <w:szCs w:val="24"/>
          <w:u w:val="single"/>
        </w:rPr>
        <w:t xml:space="preserve"> a cíl práce:</w:t>
      </w:r>
      <w:r>
        <w:rPr>
          <w:iCs/>
          <w:sz w:val="24"/>
          <w:szCs w:val="24"/>
        </w:rPr>
        <w:t xml:space="preserve"> </w:t>
      </w:r>
    </w:p>
    <w:p w:rsidR="00FD6345" w:rsidRDefault="00FD3128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:rsidR="00B85272" w:rsidRDefault="00FD3128" w:rsidP="00FD6345">
      <w:pPr>
        <w:pStyle w:val="Standard"/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V bakalářské práci se autorka věnuje tématu – syndromu vyhoření</w:t>
      </w:r>
      <w:r w:rsidR="000D0E50">
        <w:rPr>
          <w:iCs/>
          <w:sz w:val="24"/>
          <w:szCs w:val="24"/>
        </w:rPr>
        <w:t xml:space="preserve"> a poznatky aplikuje v pracovním prostředí, kde sama působí. Cílem práce je ověřit projevy syndrom</w:t>
      </w:r>
      <w:r w:rsidR="00C20A04">
        <w:rPr>
          <w:iCs/>
          <w:sz w:val="24"/>
          <w:szCs w:val="24"/>
        </w:rPr>
        <w:t xml:space="preserve">u vyhoření u operátorů </w:t>
      </w:r>
      <w:proofErr w:type="spellStart"/>
      <w:r w:rsidR="00C20A04">
        <w:rPr>
          <w:iCs/>
          <w:sz w:val="24"/>
          <w:szCs w:val="24"/>
        </w:rPr>
        <w:t>call</w:t>
      </w:r>
      <w:proofErr w:type="spellEnd"/>
      <w:r w:rsidR="00C20A04">
        <w:rPr>
          <w:iCs/>
          <w:sz w:val="24"/>
          <w:szCs w:val="24"/>
        </w:rPr>
        <w:t xml:space="preserve"> centra v souvislosti se sociálním prostředím, v němž operátoři žijí. Téma práce je neotřelé, z prostředí pro laiky málo známého a profesně zajímavého. Svým zaměřením koresponduje s oborem sociální pedagogika.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B85272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Struktur</w:t>
      </w:r>
      <w:r w:rsidR="00C43983">
        <w:rPr>
          <w:i/>
          <w:sz w:val="24"/>
          <w:szCs w:val="24"/>
          <w:u w:val="single"/>
        </w:rPr>
        <w:t xml:space="preserve"> </w:t>
      </w:r>
      <w:r>
        <w:rPr>
          <w:i/>
          <w:sz w:val="24"/>
          <w:szCs w:val="24"/>
          <w:u w:val="single"/>
        </w:rPr>
        <w:t>práce, vhodnost zvoleného postupu a použitých metod:</w:t>
      </w:r>
      <w:r w:rsidR="002C56D4">
        <w:rPr>
          <w:iCs/>
          <w:sz w:val="24"/>
          <w:szCs w:val="24"/>
        </w:rPr>
        <w:t xml:space="preserve">  </w:t>
      </w:r>
    </w:p>
    <w:p w:rsidR="00FD6345" w:rsidRDefault="00C20A04" w:rsidP="002C56D4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:rsidR="00B85272" w:rsidRDefault="00C20A04" w:rsidP="00FD6345">
      <w:pPr>
        <w:pStyle w:val="Standard"/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Práce je přehledně členěna na teoretickou a praktickou část. V teoretické části autorka charakterizuje a analyzuje syndrom vyhoření a rovněž se </w:t>
      </w:r>
      <w:r w:rsidR="00C43983">
        <w:rPr>
          <w:iCs/>
          <w:sz w:val="24"/>
          <w:szCs w:val="24"/>
        </w:rPr>
        <w:t xml:space="preserve">zaměřuje na možnosti prevence vůči pracovní zátěži. Příhodné jsou informace o fungování a struktuře </w:t>
      </w:r>
      <w:proofErr w:type="spellStart"/>
      <w:r w:rsidR="00C43983">
        <w:rPr>
          <w:iCs/>
          <w:sz w:val="24"/>
          <w:szCs w:val="24"/>
        </w:rPr>
        <w:t>call</w:t>
      </w:r>
      <w:proofErr w:type="spellEnd"/>
      <w:r w:rsidR="00C43983">
        <w:rPr>
          <w:iCs/>
          <w:sz w:val="24"/>
          <w:szCs w:val="24"/>
        </w:rPr>
        <w:t xml:space="preserve"> center a o pozici operátora, včetně popisu jeho činnosti. V praktické části zvolila metodu kvantitativního výzkumu prostřednictvím anonymního dotazníku. Zkoumaným vzorkem bylo 100 pracovníků </w:t>
      </w:r>
      <w:proofErr w:type="spellStart"/>
      <w:r w:rsidR="00C43983">
        <w:rPr>
          <w:iCs/>
          <w:sz w:val="24"/>
          <w:szCs w:val="24"/>
        </w:rPr>
        <w:t>call</w:t>
      </w:r>
      <w:proofErr w:type="spellEnd"/>
      <w:r w:rsidR="00C43983">
        <w:rPr>
          <w:iCs/>
          <w:sz w:val="24"/>
          <w:szCs w:val="24"/>
        </w:rPr>
        <w:t xml:space="preserve"> centra. Autorka prověřovala, zda se vyskytuje syndrom vyhoření u operátorů obsluhujících zákaznickou linku v </w:t>
      </w:r>
      <w:proofErr w:type="spellStart"/>
      <w:r w:rsidR="00C43983">
        <w:rPr>
          <w:iCs/>
          <w:sz w:val="24"/>
          <w:szCs w:val="24"/>
        </w:rPr>
        <w:t>call</w:t>
      </w:r>
      <w:proofErr w:type="spellEnd"/>
      <w:r w:rsidR="00C43983">
        <w:rPr>
          <w:iCs/>
          <w:sz w:val="24"/>
          <w:szCs w:val="24"/>
        </w:rPr>
        <w:t xml:space="preserve"> centru </w:t>
      </w:r>
      <w:proofErr w:type="gramStart"/>
      <w:r w:rsidR="00C43983">
        <w:rPr>
          <w:iCs/>
          <w:sz w:val="24"/>
          <w:szCs w:val="24"/>
        </w:rPr>
        <w:t>společnosti E.ON</w:t>
      </w:r>
      <w:proofErr w:type="gramEnd"/>
      <w:r w:rsidR="00C43983">
        <w:rPr>
          <w:iCs/>
          <w:sz w:val="24"/>
          <w:szCs w:val="24"/>
        </w:rPr>
        <w:t xml:space="preserve"> a zda existuje souvislost se sociálním prostředím, v němž operátoři žijí.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  <w:u w:val="single"/>
        </w:rPr>
        <w:t>ev</w:t>
      </w:r>
      <w:proofErr w:type="spellEnd"/>
      <w:r>
        <w:rPr>
          <w:i/>
          <w:sz w:val="24"/>
          <w:szCs w:val="24"/>
          <w:u w:val="single"/>
        </w:rPr>
        <w:t>. pro rozvoj oboru Sociální pedagogika:</w:t>
      </w:r>
      <w:r>
        <w:rPr>
          <w:iCs/>
          <w:sz w:val="24"/>
          <w:szCs w:val="24"/>
        </w:rPr>
        <w:t xml:space="preserve">  </w:t>
      </w:r>
    </w:p>
    <w:p w:rsidR="00FD6345" w:rsidRDefault="007F007D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:rsidR="00B85272" w:rsidRDefault="007F007D" w:rsidP="00FD6345">
      <w:pPr>
        <w:pStyle w:val="Standard"/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Bakalářská práce rozebírá civilizační problém – vyhoření, u konkrétní profese, získané výsledky autorka vyhodnocuje, analyzuje a interpretuje. Závěry výzkumné části vypovídají o charakteru pozice operátora, o jeho pracovním a rodinném zázemí i o rizicích této profese. Práce přináší řadu zajímavých informací, cenných pro pochopení činnosti i zátěže operátorů v </w:t>
      </w:r>
      <w:proofErr w:type="spellStart"/>
      <w:r>
        <w:rPr>
          <w:iCs/>
          <w:sz w:val="24"/>
          <w:szCs w:val="24"/>
        </w:rPr>
        <w:t>call</w:t>
      </w:r>
      <w:proofErr w:type="spellEnd"/>
      <w:r>
        <w:rPr>
          <w:iCs/>
          <w:sz w:val="24"/>
          <w:szCs w:val="24"/>
        </w:rPr>
        <w:t xml:space="preserve"> centrech.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F86003" w:rsidRDefault="00F86003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Práce s literaturou:</w:t>
      </w:r>
      <w:r>
        <w:rPr>
          <w:iCs/>
          <w:sz w:val="24"/>
          <w:szCs w:val="24"/>
        </w:rPr>
        <w:t xml:space="preserve">  </w:t>
      </w:r>
    </w:p>
    <w:p w:rsidR="00FD6345" w:rsidRDefault="00915F62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:rsidR="00B85272" w:rsidRDefault="00915F62" w:rsidP="00FD6345">
      <w:pPr>
        <w:pStyle w:val="Standard"/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Autorka uvádí dostatek odborné literatury, informace čerpala rovněž z odborných článků a internetových zdrojů. Citace odpovídají stanovené metodice.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/>
          <w:sz w:val="24"/>
          <w:szCs w:val="24"/>
        </w:rPr>
      </w:pPr>
    </w:p>
    <w:p w:rsidR="000A1610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Rozsah práce, jazyková, stylistická a formální úprava:</w:t>
      </w:r>
      <w:r>
        <w:rPr>
          <w:iCs/>
          <w:sz w:val="24"/>
          <w:szCs w:val="24"/>
        </w:rPr>
        <w:t xml:space="preserve">  </w:t>
      </w:r>
    </w:p>
    <w:p w:rsidR="00FD6345" w:rsidRDefault="00074A45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:rsidR="00B85272" w:rsidRDefault="00074A45" w:rsidP="00FD6345">
      <w:pPr>
        <w:pStyle w:val="Standard"/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Rozsahem splňuje požadavky kladené na bakalářskou práci, výsledy výzkumu jsou zpracovány přehledných </w:t>
      </w:r>
      <w:proofErr w:type="gramStart"/>
      <w:r>
        <w:rPr>
          <w:iCs/>
          <w:sz w:val="24"/>
          <w:szCs w:val="24"/>
        </w:rPr>
        <w:t>tabulkách</w:t>
      </w:r>
      <w:proofErr w:type="gramEnd"/>
      <w:r>
        <w:rPr>
          <w:iCs/>
          <w:sz w:val="24"/>
          <w:szCs w:val="24"/>
        </w:rPr>
        <w:t xml:space="preserve">. Obrázky a příklady vhodně doplňují teoretické informace k dané problematice. Práce je vyvážená, stylisticky dobře zpracovaná a celkově vyspělá.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Připomínky, náměty, otázky pro obhajobu:</w:t>
      </w:r>
      <w:r>
        <w:rPr>
          <w:iCs/>
          <w:sz w:val="24"/>
          <w:szCs w:val="24"/>
        </w:rPr>
        <w:t xml:space="preserve"> </w:t>
      </w:r>
    </w:p>
    <w:p w:rsidR="00FD6345" w:rsidRDefault="00074A45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:rsidR="00B85272" w:rsidRDefault="00074A45" w:rsidP="00FD6345">
      <w:pPr>
        <w:pStyle w:val="Standard"/>
        <w:ind w:firstLine="70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Jaké osobnostní vlastnosti by měl mít úspěšný operátor </w:t>
      </w:r>
      <w:proofErr w:type="spellStart"/>
      <w:r>
        <w:rPr>
          <w:iCs/>
          <w:sz w:val="24"/>
          <w:szCs w:val="24"/>
        </w:rPr>
        <w:t>call</w:t>
      </w:r>
      <w:proofErr w:type="spellEnd"/>
      <w:r>
        <w:rPr>
          <w:iCs/>
          <w:sz w:val="24"/>
          <w:szCs w:val="24"/>
        </w:rPr>
        <w:t xml:space="preserve"> centra?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Nadpis2"/>
        <w:ind w:firstLine="0"/>
        <w:jc w:val="left"/>
        <w:rPr>
          <w:bCs/>
          <w:iCs/>
          <w:szCs w:val="24"/>
        </w:rPr>
      </w:pPr>
    </w:p>
    <w:p w:rsidR="000E125B" w:rsidRDefault="000E125B" w:rsidP="000E125B">
      <w:pPr>
        <w:pStyle w:val="Nadpis2"/>
        <w:ind w:firstLine="0"/>
        <w:jc w:val="left"/>
        <w:rPr>
          <w:bCs/>
          <w:iCs/>
          <w:szCs w:val="24"/>
        </w:rPr>
      </w:pPr>
      <w:r>
        <w:rPr>
          <w:bCs/>
          <w:iCs/>
          <w:szCs w:val="24"/>
        </w:rPr>
        <w:t>Hodnocení</w:t>
      </w:r>
      <w:r w:rsidR="00F86003">
        <w:rPr>
          <w:bCs/>
          <w:iCs/>
          <w:szCs w:val="24"/>
        </w:rPr>
        <w:t>: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</w:pPr>
      <w:r>
        <w:rPr>
          <w:sz w:val="24"/>
          <w:szCs w:val="24"/>
        </w:rPr>
        <w:t xml:space="preserve">Práci </w:t>
      </w:r>
      <w:r>
        <w:rPr>
          <w:color w:val="000000"/>
          <w:sz w:val="24"/>
          <w:szCs w:val="24"/>
        </w:rPr>
        <w:t>doporučuji</w:t>
      </w:r>
      <w:r>
        <w:rPr>
          <w:sz w:val="24"/>
          <w:szCs w:val="24"/>
        </w:rPr>
        <w:t xml:space="preserve"> k obhajobě a hodnotím ji</w:t>
      </w:r>
      <w:r w:rsidR="00F86003">
        <w:rPr>
          <w:sz w:val="24"/>
          <w:szCs w:val="24"/>
        </w:rPr>
        <w:t xml:space="preserve"> </w:t>
      </w:r>
      <w:r>
        <w:rPr>
          <w:sz w:val="24"/>
          <w:szCs w:val="24"/>
        </w:rPr>
        <w:t>stupněm</w:t>
      </w:r>
      <w:r w:rsidR="00F86003">
        <w:rPr>
          <w:sz w:val="24"/>
          <w:szCs w:val="24"/>
        </w:rPr>
        <w:t xml:space="preserve"> A</w:t>
      </w:r>
      <w:r w:rsidR="000A1610">
        <w:rPr>
          <w:color w:val="000000"/>
          <w:sz w:val="24"/>
          <w:szCs w:val="24"/>
        </w:rPr>
        <w:t>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Datum:  </w:t>
      </w:r>
      <w:r w:rsidR="00FD6345">
        <w:rPr>
          <w:i/>
          <w:sz w:val="24"/>
          <w:szCs w:val="24"/>
        </w:rPr>
        <w:t>11. května 2013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0E125B" w:rsidRPr="00FD6345" w:rsidRDefault="000E125B" w:rsidP="00F86003">
      <w:pPr>
        <w:pStyle w:val="Standard"/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86003">
        <w:rPr>
          <w:sz w:val="24"/>
          <w:szCs w:val="24"/>
        </w:rPr>
        <w:t xml:space="preserve">             </w:t>
      </w:r>
      <w:r w:rsidR="00F86003" w:rsidRPr="00FD6345">
        <w:rPr>
          <w:i/>
          <w:sz w:val="24"/>
          <w:szCs w:val="24"/>
        </w:rPr>
        <w:t>PhDr.</w:t>
      </w:r>
      <w:r w:rsidR="00660294" w:rsidRPr="00FD6345">
        <w:rPr>
          <w:i/>
          <w:sz w:val="24"/>
          <w:szCs w:val="24"/>
        </w:rPr>
        <w:t xml:space="preserve"> </w:t>
      </w:r>
      <w:r w:rsidR="00F86003" w:rsidRPr="00FD6345">
        <w:rPr>
          <w:i/>
          <w:sz w:val="24"/>
          <w:szCs w:val="24"/>
        </w:rPr>
        <w:t>Zuzana Kalivodová</w:t>
      </w:r>
      <w:r w:rsidRPr="00FD6345">
        <w:rPr>
          <w:i/>
          <w:sz w:val="24"/>
          <w:szCs w:val="24"/>
        </w:rPr>
        <w:tab/>
      </w:r>
      <w:r w:rsidRPr="00FD6345">
        <w:rPr>
          <w:i/>
          <w:sz w:val="24"/>
          <w:szCs w:val="24"/>
        </w:rPr>
        <w:tab/>
      </w:r>
      <w:r w:rsidRPr="00FD6345">
        <w:rPr>
          <w:i/>
          <w:sz w:val="24"/>
          <w:szCs w:val="24"/>
        </w:rPr>
        <w:tab/>
      </w:r>
      <w:r w:rsidRPr="00FD6345">
        <w:rPr>
          <w:i/>
          <w:sz w:val="24"/>
          <w:szCs w:val="24"/>
        </w:rPr>
        <w:tab/>
      </w:r>
      <w:r w:rsidRPr="00FD6345">
        <w:rPr>
          <w:i/>
          <w:sz w:val="24"/>
          <w:szCs w:val="24"/>
        </w:rPr>
        <w:tab/>
      </w:r>
      <w:r w:rsidRPr="00FD6345">
        <w:rPr>
          <w:i/>
          <w:sz w:val="24"/>
          <w:szCs w:val="24"/>
        </w:rPr>
        <w:tab/>
      </w:r>
      <w:r w:rsidRPr="00FD6345">
        <w:rPr>
          <w:i/>
          <w:sz w:val="24"/>
          <w:szCs w:val="24"/>
        </w:rPr>
        <w:tab/>
      </w:r>
      <w:r w:rsidRPr="00FD6345"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Posudek v písemné i elektronické podobě odevzdejte společně s diplomovou prací do stanoveného termínu na studijní administrativu IMS Brno, Veveří 111, 616 00 Brno (e-mail: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4B0C5B">
      <w:footerReference w:type="default" r:id="rId6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932" w:rsidRDefault="001B5932">
      <w:r>
        <w:separator/>
      </w:r>
    </w:p>
  </w:endnote>
  <w:endnote w:type="continuationSeparator" w:id="0">
    <w:p w:rsidR="001B5932" w:rsidRDefault="001B59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809" w:rsidRDefault="004B0C5B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4D6809" w:rsidRDefault="004B0C5B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4D6809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AD52D5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932" w:rsidRDefault="001B5932">
      <w:r>
        <w:separator/>
      </w:r>
    </w:p>
  </w:footnote>
  <w:footnote w:type="continuationSeparator" w:id="0">
    <w:p w:rsidR="001B5932" w:rsidRDefault="001B59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74A45"/>
    <w:rsid w:val="000A1610"/>
    <w:rsid w:val="000D0E50"/>
    <w:rsid w:val="000E125B"/>
    <w:rsid w:val="00133A3A"/>
    <w:rsid w:val="001B5932"/>
    <w:rsid w:val="00273FDC"/>
    <w:rsid w:val="002C56D4"/>
    <w:rsid w:val="003B6142"/>
    <w:rsid w:val="003C1BF6"/>
    <w:rsid w:val="004B0C5B"/>
    <w:rsid w:val="004D6809"/>
    <w:rsid w:val="005A7C14"/>
    <w:rsid w:val="00634997"/>
    <w:rsid w:val="00660294"/>
    <w:rsid w:val="007F007D"/>
    <w:rsid w:val="00915F62"/>
    <w:rsid w:val="009A13A1"/>
    <w:rsid w:val="00AD52D5"/>
    <w:rsid w:val="00B85272"/>
    <w:rsid w:val="00C028D2"/>
    <w:rsid w:val="00C20A04"/>
    <w:rsid w:val="00C43983"/>
    <w:rsid w:val="00C92B02"/>
    <w:rsid w:val="00F86003"/>
    <w:rsid w:val="00FD3128"/>
    <w:rsid w:val="00FD6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450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dcterms:created xsi:type="dcterms:W3CDTF">2013-05-24T13:36:00Z</dcterms:created>
  <dcterms:modified xsi:type="dcterms:W3CDTF">2013-05-24T13:36:00Z</dcterms:modified>
</cp:coreProperties>
</file>