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47" w:rsidRPr="003B1347" w:rsidRDefault="003B1347" w:rsidP="003B1347">
      <w:pPr>
        <w:rPr>
          <w:b/>
        </w:rPr>
      </w:pPr>
      <w:r w:rsidRPr="003B1347">
        <w:rPr>
          <w:b/>
        </w:rPr>
        <w:t>Posudek na bakalářskou práci</w:t>
      </w:r>
    </w:p>
    <w:p w:rsidR="003B1347" w:rsidRPr="003B1347" w:rsidRDefault="003B1347" w:rsidP="003B1347">
      <w:pPr>
        <w:rPr>
          <w:b/>
        </w:rPr>
      </w:pPr>
      <w:r>
        <w:t xml:space="preserve">Autor:  </w:t>
      </w:r>
      <w:r w:rsidRPr="003B1347">
        <w:rPr>
          <w:b/>
        </w:rPr>
        <w:t xml:space="preserve">Božena </w:t>
      </w:r>
      <w:proofErr w:type="spellStart"/>
      <w:r w:rsidRPr="003B1347">
        <w:rPr>
          <w:b/>
        </w:rPr>
        <w:t>Nozarová</w:t>
      </w:r>
      <w:proofErr w:type="spellEnd"/>
    </w:p>
    <w:p w:rsidR="003B1347" w:rsidRPr="003B1347" w:rsidRDefault="003B1347" w:rsidP="003B1347">
      <w:pPr>
        <w:rPr>
          <w:b/>
        </w:rPr>
      </w:pPr>
      <w:r>
        <w:t xml:space="preserve">Název práce: </w:t>
      </w:r>
      <w:r w:rsidRPr="003B1347">
        <w:rPr>
          <w:b/>
        </w:rPr>
        <w:t>Morální kodexy v praxi</w:t>
      </w:r>
    </w:p>
    <w:p w:rsidR="003B1347" w:rsidRPr="003B1347" w:rsidRDefault="003B1347" w:rsidP="003B1347">
      <w:pPr>
        <w:rPr>
          <w:b/>
        </w:rPr>
      </w:pPr>
      <w:r>
        <w:t xml:space="preserve">Vedoucí bakalářské práce: </w:t>
      </w:r>
      <w:r w:rsidRPr="003B1347">
        <w:rPr>
          <w:b/>
        </w:rPr>
        <w:t xml:space="preserve">Doc. PhDr. </w:t>
      </w:r>
      <w:proofErr w:type="spellStart"/>
      <w:r w:rsidRPr="003B1347">
        <w:rPr>
          <w:b/>
        </w:rPr>
        <w:t>Ed</w:t>
      </w:r>
      <w:proofErr w:type="spellEnd"/>
      <w:r w:rsidRPr="003B1347">
        <w:rPr>
          <w:b/>
        </w:rPr>
        <w:t xml:space="preserve">. </w:t>
      </w:r>
      <w:proofErr w:type="spellStart"/>
      <w:r w:rsidRPr="003B1347">
        <w:rPr>
          <w:b/>
        </w:rPr>
        <w:t>Radvan</w:t>
      </w:r>
      <w:proofErr w:type="spellEnd"/>
      <w:r w:rsidRPr="003B1347">
        <w:rPr>
          <w:b/>
        </w:rPr>
        <w:t>, CSc.</w:t>
      </w:r>
    </w:p>
    <w:p w:rsidR="003B1347" w:rsidRDefault="003B1347" w:rsidP="003B1347">
      <w:r>
        <w:t>V Úvodu práce autorka informuje o motivech volby tématu a vymezuje cíl a strukturu bakalářské práce.</w:t>
      </w:r>
    </w:p>
    <w:p w:rsidR="003B1347" w:rsidRDefault="003B1347" w:rsidP="003B1347">
      <w:r>
        <w:t xml:space="preserve">První kapitola posuzované práce je věnována výkladu základních pojmů (profesní etika, etický kodex, podniková etika, podniková kultura…). I když je text v podstatě založen pouze na třech </w:t>
      </w:r>
      <w:proofErr w:type="gramStart"/>
      <w:r>
        <w:t>publikacích  (Janotová</w:t>
      </w:r>
      <w:proofErr w:type="gramEnd"/>
      <w:r>
        <w:t xml:space="preserve">, Nový, </w:t>
      </w:r>
      <w:proofErr w:type="spellStart"/>
      <w:r>
        <w:t>Vysekalová</w:t>
      </w:r>
      <w:proofErr w:type="spellEnd"/>
      <w:r>
        <w:t xml:space="preserve">), jde o poměrně výstižné postižení významu jistým způsobem zformovaného firemního prostředí, jež podmiňuje jak vnější postavení podnikatelského subjektu, tak vnitřní vztahy v podniku. Důvěru (kapitola druhá), která je podstatným předpokladem úspěšného podnikání zejména ve finančním sektoru, tak autorka spojuje nejen s regulační a kontrolní funkcí ČNB, ale i s etickým kodexem finančního trhu, k němuž se (konkretizací obecných zásad v podobě vlastního Kodexu) hlásí také Česká bankovní asociace. Jejím členem je i autorčin zaměstnavatel, ČSOB, která svůj Etický kodex založila na etické normě matky, belgické společnosti KBC </w:t>
      </w:r>
      <w:proofErr w:type="spellStart"/>
      <w:r>
        <w:t>Group</w:t>
      </w:r>
      <w:proofErr w:type="spellEnd"/>
      <w:r>
        <w:t xml:space="preserve">. Všechny tyto pasáže jsou sepsány se znalostí věci na základě příslušných materiálů, z nichž autorka cituje. Zůstává však, bohužel, pouze v rovině informační: její text většinou seznamuje s proklamacemi a nikoliv s praxí. Poslední kapitola této části práce je věnována etickému vzdělávání v  bankovní instituci. I v tomto případě platí už řečené: jde o stručný přehled iniciativ bez hlubšího kritického posouzení. </w:t>
      </w:r>
    </w:p>
    <w:p w:rsidR="003B1347" w:rsidRDefault="003B1347" w:rsidP="003B1347">
      <w:r>
        <w:t>Druhá (tzv. “praktická“) část posuzovaného textu má odpovědět na otázku, zda jsou formy etického vzdělávání realizované v ČSOB z hlediska zaměstnanců organizace dostatečné, jak zaměstnanci vnímají význam aktivit v této oblasti a zda délka praxe zaměstnance ovlivňuje jejich vztah k etickému firemnímu vzdělávání. Autorka zvolila formu kvantitativního šetření metodou dotazníku a prokázala schopnost poměrně úspěšně takové šetření připravit a realizovat. Komentáře k některým otázkám jsou však problematické nebo málo srozumitelné (např. pokud se týká otázky č. 2, nejsem si jist, zda z negativní odpovědi lze usuzovat na váhu, kterou zaměstnanci přikládají etickému vzdělávání; nerozumím komentáři k otázce č. 5 na s. 56 atd.). Na druhé straně oceňuji zejména to, že autorka nejen komentovala procentuálně v tabulkách vyjádřené odpovědi respondentů, ale registrovala i shodu či disproporce mezi odpověďmi na jednotlivé otázky (srov. např. komentář k otázce č. 9). Podrobnější a hlavně přesnější rozbor by však vyžadoval použití statistických metod, tj. znalosti z oblasti, v níž nebyla v průběhu studia nijak školena.  Za pozornost stojí také fakt, že na základě výsledků šetření považovala za nutné vrátit se v závěru této části práce k otázce potřeby a dostatečnosti etické propedeutiky v konkrétní bankovní instituci. Zdůvodnění této potřeby bych však nespatřoval v odpovědi respondentů na tu či onu otázku, ale ve výsledcích šetření jako celku. Na rozdíl od autorky totiž pro mne z výzkumu plyne, že řeči o etickém vzdělávání a jeho významu jsou jenom deklarace. A co a hlavně jak by se měl tento slovy obecně vnímaný požadavek realizovat, nikdo ve „firmě“ de facto neví, ba ani netuší. A nikomu to vlastně ani nevadí. Jako (v tomto případě zbytečně loajální) zaměstnanec si však autorka posuzovaného textu zřejmě myslí, že si toto kritické tvrzení nemůže dost dobře dovolit.</w:t>
      </w:r>
    </w:p>
    <w:p w:rsidR="003B1347" w:rsidRDefault="003B1347" w:rsidP="003B1347">
      <w:r>
        <w:t>Po stránce jazykové (až na drobná klopýtnutí v interpunkci) a slovníku práce odpovídá požadavkům. To se týká i šíře jejího literárního zázemí.</w:t>
      </w:r>
    </w:p>
    <w:p w:rsidR="003B1347" w:rsidRDefault="003B1347" w:rsidP="003B1347">
      <w:r>
        <w:t xml:space="preserve"> Otázky: Odpovězte na připomínky v posudku.</w:t>
      </w:r>
    </w:p>
    <w:p w:rsidR="003B1347" w:rsidRDefault="003B1347" w:rsidP="003B1347">
      <w:r>
        <w:lastRenderedPageBreak/>
        <w:t xml:space="preserve">              Uveďte příklad etického nároku vyjádřeného ve vašem kodexu, který není zároveň obsažen v nějakém předpisu. </w:t>
      </w:r>
    </w:p>
    <w:p w:rsidR="003B1347" w:rsidRDefault="003B1347" w:rsidP="003B1347">
      <w:r>
        <w:t xml:space="preserve">             Znáte příklad, že by se v ČSOB řešil nějaký případ neetického chování jinak než jako porušení norem a předpisů? A existuje vůbec taková možnost? </w:t>
      </w:r>
    </w:p>
    <w:p w:rsidR="003B1347" w:rsidRDefault="003B1347" w:rsidP="003B1347">
      <w:r>
        <w:t>Závěr: Přes uvedené kritické připomínky považuji text za poměrně zdařilý. Proto doporučuji jeho obhajobu.</w:t>
      </w:r>
    </w:p>
    <w:p w:rsidR="003B1347" w:rsidRDefault="003B1347" w:rsidP="003B1347"/>
    <w:p w:rsidR="003B1347" w:rsidRPr="003B1347" w:rsidRDefault="003B1347" w:rsidP="003B1347">
      <w:pPr>
        <w:rPr>
          <w:b/>
        </w:rPr>
      </w:pPr>
      <w:r>
        <w:t xml:space="preserve">Návrh hodnocení: </w:t>
      </w:r>
      <w:r w:rsidRPr="003B1347">
        <w:rPr>
          <w:b/>
        </w:rPr>
        <w:t>dobře (C)</w:t>
      </w:r>
    </w:p>
    <w:p w:rsidR="003B1347" w:rsidRDefault="003B1347" w:rsidP="003B1347"/>
    <w:p w:rsidR="003B1347" w:rsidRDefault="003B1347" w:rsidP="003B1347">
      <w:r>
        <w:t xml:space="preserve">V Brně dne 15. května </w:t>
      </w:r>
      <w:proofErr w:type="gramStart"/>
      <w:r>
        <w:t>2013                                                        Doc.</w:t>
      </w:r>
      <w:proofErr w:type="gramEnd"/>
      <w:r>
        <w:t xml:space="preserve"> PhDr. </w:t>
      </w:r>
      <w:proofErr w:type="spellStart"/>
      <w:r>
        <w:t>Ed</w:t>
      </w:r>
      <w:proofErr w:type="spellEnd"/>
      <w:r>
        <w:t xml:space="preserve">. </w:t>
      </w:r>
      <w:proofErr w:type="spellStart"/>
      <w:r>
        <w:t>Radvan</w:t>
      </w:r>
      <w:proofErr w:type="spellEnd"/>
      <w:r>
        <w:t>, CSc.</w:t>
      </w:r>
    </w:p>
    <w:p w:rsidR="003B1347" w:rsidRDefault="003B1347" w:rsidP="003B1347">
      <w:r>
        <w:t xml:space="preserve">                                                                                                      vedoucí bakalářské práce</w:t>
      </w:r>
    </w:p>
    <w:p w:rsidR="008B6328" w:rsidRDefault="008B6328"/>
    <w:sectPr w:rsidR="008B6328" w:rsidSect="008B6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1347"/>
    <w:rsid w:val="003B1347"/>
    <w:rsid w:val="008B6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1347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614</Words>
  <Characters>3627</Characters>
  <Application>Microsoft Office Word</Application>
  <DocSecurity>0</DocSecurity>
  <Lines>30</Lines>
  <Paragraphs>8</Paragraphs>
  <ScaleCrop>false</ScaleCrop>
  <Company/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2013-05-21T06:55:00Z</dcterms:created>
  <dcterms:modified xsi:type="dcterms:W3CDTF">2013-05-21T06:56:00Z</dcterms:modified>
</cp:coreProperties>
</file>