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46" w:rsidRPr="005A16E2" w:rsidRDefault="00234946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234946" w:rsidRDefault="00234946" w:rsidP="00D14304">
      <w:pPr>
        <w:spacing w:after="120"/>
        <w:jc w:val="center"/>
        <w:rPr>
          <w:b/>
          <w:sz w:val="28"/>
          <w:szCs w:val="28"/>
        </w:rPr>
      </w:pPr>
    </w:p>
    <w:p w:rsidR="00234946" w:rsidRPr="00272829" w:rsidRDefault="00234946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234946" w:rsidRPr="005A16E2" w:rsidRDefault="00234946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234946" w:rsidRPr="005A16E2" w:rsidRDefault="00234946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Bc. Martina Mikulášková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Pavlína Pivodová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</w:p>
    <w:p w:rsidR="00234946" w:rsidRPr="005A16E2" w:rsidRDefault="00234946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34946" w:rsidRPr="005A16E2" w:rsidRDefault="00234946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Projekt využití metod průmyslového inženýrství při optimalizaci výrobní linky ve firmě Visteon-Autopal, s.r.o.</w:t>
      </w:r>
      <w:r w:rsidRPr="005A16E2">
        <w:fldChar w:fldCharType="end"/>
      </w:r>
    </w:p>
    <w:p w:rsidR="00234946" w:rsidRPr="005A16E2" w:rsidRDefault="00234946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234946" w:rsidRPr="005A16E2" w:rsidTr="00B21CCD">
        <w:trPr>
          <w:trHeight w:val="308"/>
        </w:trPr>
        <w:tc>
          <w:tcPr>
            <w:tcW w:w="3924" w:type="dxa"/>
            <w:gridSpan w:val="2"/>
            <w:vAlign w:val="center"/>
          </w:tcPr>
          <w:p w:rsidR="00234946" w:rsidRPr="005A16E2" w:rsidRDefault="00234946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234946" w:rsidRPr="005A16E2" w:rsidRDefault="00234946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E94A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5770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5770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E94A8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5770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5770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23494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5A16E2" w:rsidRDefault="0023494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Default="00234946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234946" w:rsidRPr="005A16E2" w:rsidRDefault="00234946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4946" w:rsidRPr="00673418" w:rsidRDefault="00234946" w:rsidP="005770A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snapToGrid w:val="0"/>
                <w:color w:val="000000"/>
              </w:rPr>
              <w:t>40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234946" w:rsidRPr="005A16E2" w:rsidRDefault="00234946" w:rsidP="00CD4204"/>
    <w:p w:rsidR="00234946" w:rsidRPr="00D67438" w:rsidRDefault="00234946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234946" w:rsidRPr="00FC47F6" w:rsidTr="005E053E">
        <w:tc>
          <w:tcPr>
            <w:tcW w:w="2268" w:type="dxa"/>
          </w:tcPr>
          <w:p w:rsidR="00234946" w:rsidRPr="00EA0C28" w:rsidRDefault="00234946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234946" w:rsidRPr="00EA0C28" w:rsidRDefault="00234946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234946" w:rsidRPr="00FC47F6" w:rsidTr="005E053E">
        <w:tc>
          <w:tcPr>
            <w:tcW w:w="2268" w:type="dxa"/>
          </w:tcPr>
          <w:p w:rsidR="00234946" w:rsidRPr="00FC47F6" w:rsidRDefault="00234946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234946" w:rsidRPr="006E0905" w:rsidRDefault="00234946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234946" w:rsidRPr="00670C6C" w:rsidRDefault="00234946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234946" w:rsidRDefault="00234946" w:rsidP="00CD4204">
      <w:pPr>
        <w:rPr>
          <w:b/>
          <w:sz w:val="28"/>
          <w:szCs w:val="28"/>
        </w:rPr>
      </w:pPr>
    </w:p>
    <w:p w:rsidR="00234946" w:rsidRPr="00C4600B" w:rsidRDefault="00234946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234946" w:rsidRPr="005A16E2" w:rsidTr="00B21CCD">
        <w:trPr>
          <w:trHeight w:val="2839"/>
        </w:trPr>
        <w:tc>
          <w:tcPr>
            <w:tcW w:w="9212" w:type="dxa"/>
          </w:tcPr>
          <w:p w:rsidR="00234946" w:rsidRDefault="00234946" w:rsidP="00E94A8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rPr>
                <w:noProof/>
              </w:rPr>
              <w:t xml:space="preserve">Autorka svoji práci členila do dvou částí. Teoretická je zpracována vhodně vzhledem k tématu práce. Bohužel seznam zdrojů je nepřehledný a není použit stanovený způsob citace zdrojů. Praktickou část započala analýzou časů operací prostřednictvím 10 náměrů, tyto operace zhodnotila  z hlediska využití činností operátorů. Vytížení srovnala s požadavky na výstup v současnosti i budoucnosti. </w:t>
            </w:r>
          </w:p>
          <w:p w:rsidR="00234946" w:rsidRDefault="00234946" w:rsidP="00E94A85">
            <w:pPr>
              <w:rPr>
                <w:noProof/>
              </w:rPr>
            </w:pPr>
            <w:r>
              <w:rPr>
                <w:noProof/>
              </w:rPr>
              <w:t xml:space="preserve">Projektová část je uvedena základními charakteristikami projektu, bohužel postrádá doplňující náležitosti jako složení týmu. Zpracování rizikové analýzy je pojato velmi stručně, logický rámec pak bohužel obsahuje nedostatky. V projektu se v rámci optimalizace výrobní linky studentka zabývala náplní práce zásobovačů této linky. Provedla odstaranění plýtvání a sloučení pozice z 2 do 1 osoby. Zabývala se návrhem manipulačního prostředku a novým uspořádáním layoutu. Bohužel není zcela jasné jak se podílela konkrétně na optimalizaci samotné výrobní linky a zvýšení efektivity operátorů, jak má stanoveno v cílech. Tím zhledávám formulaci cílů za nešťastnou a jejich naplnění za neúplné. </w:t>
            </w:r>
          </w:p>
          <w:p w:rsidR="00234946" w:rsidRDefault="00234946" w:rsidP="00E94A85">
            <w:pPr>
              <w:rPr>
                <w:noProof/>
              </w:rPr>
            </w:pPr>
            <w:r>
              <w:rPr>
                <w:noProof/>
              </w:rPr>
              <w:t xml:space="preserve">V závěru práce je finanční vyčíslení optimalizačních přístupů, které byly provedeny v projektu, včetně návratnosti investic. </w:t>
            </w:r>
          </w:p>
          <w:p w:rsidR="00234946" w:rsidRDefault="00234946" w:rsidP="00E94A85">
            <w:pPr>
              <w:rPr>
                <w:noProof/>
              </w:rPr>
            </w:pPr>
            <w:r>
              <w:rPr>
                <w:noProof/>
              </w:rPr>
              <w:t>Práce je ovlivněna větším množstvím překlepů, hovorovými výrazy, formální úpravou a  někdy koplikovanějším vyjadřováním.</w:t>
            </w:r>
          </w:p>
          <w:p w:rsidR="00234946" w:rsidRPr="005A16E2" w:rsidRDefault="00234946" w:rsidP="00E94A85">
            <w:r>
              <w:rPr>
                <w:noProof/>
              </w:rPr>
              <w:t xml:space="preserve">Studentka práci zpracovávala z velké míry samostatně v prostředí společnosti.   </w:t>
            </w:r>
            <w:r w:rsidRPr="005A16E2">
              <w:fldChar w:fldCharType="end"/>
            </w:r>
          </w:p>
        </w:tc>
      </w:tr>
    </w:tbl>
    <w:p w:rsidR="00234946" w:rsidRDefault="00234946" w:rsidP="00CD4204">
      <w:pPr>
        <w:rPr>
          <w:b/>
        </w:rPr>
      </w:pPr>
    </w:p>
    <w:p w:rsidR="00234946" w:rsidRDefault="00234946" w:rsidP="00CD4204">
      <w:pPr>
        <w:rPr>
          <w:b/>
        </w:rPr>
      </w:pPr>
    </w:p>
    <w:p w:rsidR="00234946" w:rsidRPr="00C4600B" w:rsidRDefault="00234946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234946" w:rsidRPr="005A16E2" w:rsidTr="00B21CCD">
        <w:trPr>
          <w:trHeight w:val="2839"/>
        </w:trPr>
        <w:tc>
          <w:tcPr>
            <w:tcW w:w="9212" w:type="dxa"/>
          </w:tcPr>
          <w:p w:rsidR="00234946" w:rsidRDefault="00234946" w:rsidP="00E94A8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1. Zdůvodněte důvod výběru méně ziskového programu pro řešení DP.</w:t>
            </w:r>
          </w:p>
          <w:p w:rsidR="00234946" w:rsidRDefault="00234946" w:rsidP="00E94A85">
            <w:r>
              <w:t>2. Zvažovala jste použití dalších měřících přístupů, kromě 10 náměrů času operací, tak aby jste zjistila příčiny snižování výkonu operatorů?</w:t>
            </w:r>
          </w:p>
          <w:p w:rsidR="00234946" w:rsidRDefault="00234946" w:rsidP="00E94A85">
            <w:r>
              <w:t>3. Okomentujte prosím výsledky snímku pracovního dne  (Obr.13 a 14) s Tab.22, údaje spolu souvisí jak uvádíte.</w:t>
            </w:r>
          </w:p>
          <w:p w:rsidR="00234946" w:rsidRDefault="00234946" w:rsidP="00E94A85">
            <w:r>
              <w:t>4. Je činnost zásobovače činností přidávající hodnotu výrobku? Neřešila jste možnost zásobovat centrálně?</w:t>
            </w:r>
          </w:p>
          <w:p w:rsidR="00234946" w:rsidRDefault="00234946" w:rsidP="00E94A85">
            <w:r>
              <w:t>5. Jak jste do výkonu zásobovače začlenila přirážku firmy na krátká zdržení a občerstvení? Pokud je vytížen na 99 %.</w:t>
            </w:r>
          </w:p>
          <w:p w:rsidR="00234946" w:rsidRDefault="00234946" w:rsidP="00E94A85"/>
          <w:p w:rsidR="00234946" w:rsidRPr="005A16E2" w:rsidRDefault="00234946" w:rsidP="00E94A85">
            <w:r w:rsidRPr="005A16E2">
              <w:fldChar w:fldCharType="end"/>
            </w:r>
          </w:p>
        </w:tc>
      </w:tr>
    </w:tbl>
    <w:p w:rsidR="00234946" w:rsidRDefault="00234946" w:rsidP="00CD4204">
      <w:pPr>
        <w:pStyle w:val="Heading2"/>
        <w:jc w:val="left"/>
        <w:rPr>
          <w:sz w:val="22"/>
          <w:szCs w:val="22"/>
        </w:rPr>
      </w:pPr>
    </w:p>
    <w:p w:rsidR="00234946" w:rsidRDefault="00234946" w:rsidP="00484642"/>
    <w:p w:rsidR="00234946" w:rsidRDefault="00234946" w:rsidP="00484642"/>
    <w:p w:rsidR="00234946" w:rsidRDefault="00234946" w:rsidP="00484642"/>
    <w:p w:rsidR="00234946" w:rsidRDefault="00234946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0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0"/>
      <w:r w:rsidRPr="003D305A">
        <w:t xml:space="preserve"> plagiát</w:t>
      </w:r>
      <w:r>
        <w:t>.</w:t>
      </w:r>
    </w:p>
    <w:p w:rsidR="00234946" w:rsidRPr="005A16E2" w:rsidRDefault="00234946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34946" w:rsidRDefault="00234946" w:rsidP="0068155C"/>
    <w:p w:rsidR="00234946" w:rsidRDefault="00234946" w:rsidP="0068155C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234946" w:rsidRPr="005A16E2" w:rsidRDefault="00234946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234946" w:rsidRDefault="00234946" w:rsidP="00484642"/>
    <w:p w:rsidR="00234946" w:rsidRDefault="00234946" w:rsidP="00484642"/>
    <w:p w:rsidR="00234946" w:rsidRPr="005A16E2" w:rsidRDefault="00234946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10.5.2013</w:t>
      </w:r>
      <w:r w:rsidRPr="005A16E2">
        <w:fldChar w:fldCharType="end"/>
      </w:r>
    </w:p>
    <w:p w:rsidR="00234946" w:rsidRPr="005A16E2" w:rsidRDefault="00234946" w:rsidP="00484642"/>
    <w:p w:rsidR="00234946" w:rsidRDefault="00234946" w:rsidP="00484642"/>
    <w:p w:rsidR="00234946" w:rsidRDefault="00234946" w:rsidP="00484642"/>
    <w:p w:rsidR="00234946" w:rsidRDefault="00234946" w:rsidP="00484642"/>
    <w:p w:rsidR="00234946" w:rsidRPr="005A16E2" w:rsidRDefault="00234946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234946" w:rsidRDefault="00234946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234946" w:rsidRPr="005A16E2" w:rsidRDefault="00234946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234946" w:rsidRDefault="00234946" w:rsidP="00484642"/>
    <w:p w:rsidR="00234946" w:rsidRPr="00C4600B" w:rsidRDefault="00234946" w:rsidP="00CD4204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234946" w:rsidRPr="00FC47F6" w:rsidRDefault="00234946" w:rsidP="00CD4204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234946" w:rsidRPr="00FC47F6" w:rsidRDefault="00234946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234946" w:rsidRPr="00FC47F6" w:rsidRDefault="00234946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234946" w:rsidRPr="00FC47F6" w:rsidRDefault="00234946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234946" w:rsidRPr="00FC47F6" w:rsidRDefault="00234946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234946" w:rsidRPr="00FC47F6" w:rsidRDefault="00234946" w:rsidP="00CD4204">
      <w:pPr>
        <w:pStyle w:val="textkriterium"/>
      </w:pPr>
      <w:r w:rsidRPr="00FC47F6">
        <w:t xml:space="preserve">Hodnotí se především výběr teoretických </w:t>
      </w:r>
      <w:r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234946" w:rsidRPr="00FC47F6" w:rsidRDefault="00234946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234946" w:rsidRPr="00FC47F6" w:rsidRDefault="00234946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234946" w:rsidRPr="00FC47F6" w:rsidRDefault="00234946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234946" w:rsidRPr="00FC47F6" w:rsidRDefault="00234946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>
        <w:t xml:space="preserve">, správnost odvozených závěrů, jednoznačnost formulace, adekvátnost, zevšeobecnění závěrů, aplikovatelnost doporučení, zdůvodnění návrhů a jejich dopadů. </w:t>
      </w:r>
    </w:p>
    <w:p w:rsidR="00234946" w:rsidRPr="00FC47F6" w:rsidRDefault="00234946" w:rsidP="00CD4204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234946" w:rsidRDefault="00234946" w:rsidP="0068155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234946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946" w:rsidRDefault="00234946">
      <w:r>
        <w:separator/>
      </w:r>
    </w:p>
  </w:endnote>
  <w:endnote w:type="continuationSeparator" w:id="0">
    <w:p w:rsidR="00234946" w:rsidRDefault="00234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946" w:rsidRDefault="002349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4946" w:rsidRDefault="0023494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946" w:rsidRDefault="002349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34946" w:rsidRDefault="00234946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946" w:rsidRDefault="00234946">
      <w:r>
        <w:separator/>
      </w:r>
    </w:p>
  </w:footnote>
  <w:footnote w:type="continuationSeparator" w:id="0">
    <w:p w:rsidR="00234946" w:rsidRDefault="00234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946" w:rsidRPr="00872F03" w:rsidRDefault="00234946">
    <w:pPr>
      <w:pStyle w:val="Header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234946" w:rsidRDefault="00234946">
    <w:pPr>
      <w:pStyle w:val="Header"/>
    </w:pPr>
  </w:p>
  <w:p w:rsidR="00234946" w:rsidRPr="00872F03" w:rsidRDefault="0023494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1D36197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38AB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5D83C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92892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A2CE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522A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24E1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6BA4F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0923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56DA6E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A72AE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BC22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106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9CFE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442BB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088B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BA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08021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5142E"/>
    <w:rsid w:val="000770AC"/>
    <w:rsid w:val="00087666"/>
    <w:rsid w:val="000A203F"/>
    <w:rsid w:val="000B32AE"/>
    <w:rsid w:val="000B3A6D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0110E"/>
    <w:rsid w:val="00222660"/>
    <w:rsid w:val="002265F3"/>
    <w:rsid w:val="00227505"/>
    <w:rsid w:val="00234946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526C"/>
    <w:rsid w:val="003169E9"/>
    <w:rsid w:val="003202B4"/>
    <w:rsid w:val="00341A50"/>
    <w:rsid w:val="00346740"/>
    <w:rsid w:val="00357AA0"/>
    <w:rsid w:val="00364205"/>
    <w:rsid w:val="00367CB1"/>
    <w:rsid w:val="00367CB4"/>
    <w:rsid w:val="0038076B"/>
    <w:rsid w:val="00392B91"/>
    <w:rsid w:val="003A154F"/>
    <w:rsid w:val="003A22D1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770AD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73418"/>
    <w:rsid w:val="0068155C"/>
    <w:rsid w:val="006924BE"/>
    <w:rsid w:val="00692724"/>
    <w:rsid w:val="006A1032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916ED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3AC5"/>
    <w:rsid w:val="00A1602C"/>
    <w:rsid w:val="00A2306A"/>
    <w:rsid w:val="00A35D84"/>
    <w:rsid w:val="00A60DC7"/>
    <w:rsid w:val="00A61A2F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26471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52F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4A8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A6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3A6D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3A6D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3A6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B3A6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B3A6D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B3A6D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0B3A6D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2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02C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2C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2C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2C4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2C4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2C4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0B3A6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02C4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0B3A6D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02C4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0B3A6D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02C4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B3A6D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602C4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B3A6D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602C4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0B3A6D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602C4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0B3A6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02C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0B3A6D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0B3A6D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02C4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2C4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602C4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60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942</Words>
  <Characters>5563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2013-05-16T05:07:00Z</dcterms:created>
  <dcterms:modified xsi:type="dcterms:W3CDTF">2013-05-16T05:07:00Z</dcterms:modified>
</cp:coreProperties>
</file>