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EB" w:rsidRDefault="00885AEB" w:rsidP="00885AE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5AEB" w:rsidRDefault="00885AEB" w:rsidP="00885AEB">
      <w:pPr>
        <w:spacing w:after="120"/>
        <w:jc w:val="center"/>
        <w:rPr>
          <w:b/>
          <w:sz w:val="28"/>
          <w:szCs w:val="28"/>
        </w:rPr>
      </w:pPr>
    </w:p>
    <w:p w:rsidR="00885AEB" w:rsidRDefault="00885AEB" w:rsidP="00885AEB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 bakalářské práce</w:t>
      </w:r>
    </w:p>
    <w:p w:rsidR="00885AEB" w:rsidRDefault="00885AEB" w:rsidP="00885AEB">
      <w:pPr>
        <w:tabs>
          <w:tab w:val="left" w:pos="3686"/>
          <w:tab w:val="left" w:pos="7371"/>
        </w:tabs>
      </w:pPr>
      <w:r>
        <w:t xml:space="preserve">Jméno </w:t>
      </w:r>
      <w:bookmarkStart w:id="1" w:name="Rozevírací8"/>
      <w:r>
        <w:t>studenta</w:t>
      </w:r>
      <w:bookmarkEnd w:id="1"/>
      <w:r>
        <w:t>:</w:t>
      </w:r>
      <w:r>
        <w:tab/>
        <w:t>Vedoucí BP:</w:t>
      </w:r>
      <w:r>
        <w:tab/>
      </w:r>
      <w:proofErr w:type="spellStart"/>
      <w:r>
        <w:t>Ak</w:t>
      </w:r>
      <w:proofErr w:type="spellEnd"/>
      <w:r>
        <w:t>. rok:</w:t>
      </w:r>
    </w:p>
    <w:p w:rsidR="00885AEB" w:rsidRDefault="00782099" w:rsidP="00885AEB">
      <w:pPr>
        <w:tabs>
          <w:tab w:val="left" w:pos="3686"/>
          <w:tab w:val="left" w:pos="7371"/>
        </w:tabs>
      </w:pPr>
      <w:r>
        <w:t>Leona Mládeková</w:t>
      </w:r>
      <w:r w:rsidR="00885AEB">
        <w:tab/>
      </w:r>
      <w:r w:rsidR="007A7BBB">
        <w:t>Ing. Jiří Macháček</w:t>
      </w:r>
      <w:r w:rsidR="00885AEB">
        <w:tab/>
      </w:r>
      <w:r w:rsidR="007A7BBB">
        <w:t>2012/2013</w:t>
      </w:r>
    </w:p>
    <w:p w:rsidR="00885AEB" w:rsidRDefault="00885AEB" w:rsidP="00885AEB">
      <w:pPr>
        <w:spacing w:before="600" w:after="240"/>
      </w:pPr>
      <w:r>
        <w:t>Téma BP:</w:t>
      </w:r>
    </w:p>
    <w:p w:rsidR="00885AEB" w:rsidRDefault="00782099" w:rsidP="00885AEB">
      <w:r>
        <w:t xml:space="preserve">Program rozvoje obce </w:t>
      </w:r>
      <w:r w:rsidR="008A690D">
        <w:t>S</w:t>
      </w:r>
      <w:r>
        <w:t>enice na Hané</w:t>
      </w:r>
    </w:p>
    <w:p w:rsidR="00885AEB" w:rsidRDefault="00885AEB" w:rsidP="00885AE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85"/>
        <w:gridCol w:w="3339"/>
        <w:gridCol w:w="5208"/>
      </w:tblGrid>
      <w:tr w:rsidR="00885AEB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120"/>
              <w:ind w:firstLine="180"/>
              <w:rPr>
                <w:snapToGrid w:val="0"/>
              </w:rPr>
            </w:pPr>
            <w:r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5AEB" w:rsidRDefault="00885AEB">
            <w:pPr>
              <w:spacing w:before="120"/>
              <w:jc w:val="center"/>
              <w:rPr>
                <w:snapToGrid w:val="0"/>
              </w:rPr>
            </w:pPr>
            <w:r>
              <w:rPr>
                <w:snapToGrid w:val="0"/>
              </w:rPr>
              <w:t>Počet bodů (0 – 10)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A690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Praktická část práce</w:t>
            </w:r>
            <w:r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A690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Projektová část</w:t>
            </w:r>
            <w:r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CELKOVÝ POČET BODŮ</w:t>
            </w:r>
          </w:p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 w:rsidP="008A690D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8A690D">
              <w:rPr>
                <w:b/>
                <w:snapToGrid w:val="0"/>
              </w:rPr>
              <w:t>4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</w:p>
    <w:p w:rsidR="00885AEB" w:rsidRDefault="00885AEB" w:rsidP="00885AEB">
      <w:pPr>
        <w:rPr>
          <w:b/>
        </w:rPr>
      </w:pPr>
      <w:r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nesplněno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1 – 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pouze na úrovni základních požadavků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3 – 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s výraznějšími, ale ne kritickými nedostatky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5 – 6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splněno, nedostatky neovlivňují podstatně celou práci, zejména výsledky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7 – 8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zcela bez výhrad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9 – 10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nadstandardně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7A7BBB" w:rsidP="008A03DA">
            <w:r>
              <w:t>Student</w:t>
            </w:r>
            <w:r w:rsidR="00782099">
              <w:t>ka</w:t>
            </w:r>
            <w:r>
              <w:t xml:space="preserve"> si jako téma své bakalářské práce vybral</w:t>
            </w:r>
            <w:r w:rsidR="00782099">
              <w:t>a stále</w:t>
            </w:r>
            <w:r>
              <w:t xml:space="preserve"> aktuální problematiku </w:t>
            </w:r>
            <w:r w:rsidR="005852E2">
              <w:t>vy</w:t>
            </w:r>
            <w:r w:rsidR="00782099">
              <w:t xml:space="preserve">pracování Programu rozvoje </w:t>
            </w:r>
            <w:r>
              <w:t>obc</w:t>
            </w:r>
            <w:r w:rsidR="00782099">
              <w:t>e</w:t>
            </w:r>
            <w:r>
              <w:t xml:space="preserve">. </w:t>
            </w:r>
            <w:r w:rsidR="00782099">
              <w:t>Dobře</w:t>
            </w:r>
            <w:r>
              <w:t xml:space="preserve"> zpracovaná teoretická část se zaměřuje na teoretická východiska činnosti veřejné správy a </w:t>
            </w:r>
            <w:r w:rsidR="00782099">
              <w:t xml:space="preserve">objasnění pojmů z oblasti regionálního rozvoje. </w:t>
            </w:r>
            <w:r>
              <w:t>V praktické části studen</w:t>
            </w:r>
            <w:r w:rsidR="0018711F">
              <w:t>t</w:t>
            </w:r>
            <w:r w:rsidR="00782099">
              <w:t>ka</w:t>
            </w:r>
            <w:r>
              <w:t xml:space="preserve"> nejdříve provedl</w:t>
            </w:r>
            <w:r w:rsidR="00782099">
              <w:t>a</w:t>
            </w:r>
            <w:r>
              <w:t xml:space="preserve"> socioekonomickou analýzu obce </w:t>
            </w:r>
            <w:r w:rsidR="00782099">
              <w:t>Senice na Hané, včetně rozboru jejího financování.</w:t>
            </w:r>
            <w:r w:rsidR="005852E2">
              <w:t xml:space="preserve"> V rámci této socioekonomické analýzy jsou některé kapitoly zpracovány velmi podrobně např. „demografie“, jiné by si zasloužily o něco více pozornosti např. „trh práce“. Tato část je vyhodnocena formou SWOT analýzy, která mohla být trochu </w:t>
            </w:r>
            <w:r w:rsidR="008A03DA">
              <w:t>propracovanější.</w:t>
            </w:r>
            <w:r w:rsidR="0018711F">
              <w:t xml:space="preserve"> Návrh</w:t>
            </w:r>
            <w:r w:rsidR="008A03DA">
              <w:t>ová část reflektuje závěry ze SWOT analýzy, ale některá navrhovaná opatření jsou obecnějšího charakteru – „vytváření podmínek….“. Návrhy projektů vycházejí z navrhovaných strategických cílů a priorit.</w:t>
            </w:r>
          </w:p>
        </w:tc>
      </w:tr>
    </w:tbl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885AEB" w:rsidP="008A03DA">
            <w:pPr>
              <w:pStyle w:val="Odstavecseseznamem"/>
            </w:pPr>
          </w:p>
          <w:p w:rsidR="00294A1C" w:rsidRDefault="008A03DA" w:rsidP="00294A1C">
            <w:pPr>
              <w:pStyle w:val="Odstavecseseznamem"/>
              <w:numPr>
                <w:ilvl w:val="0"/>
                <w:numId w:val="1"/>
              </w:numPr>
            </w:pPr>
            <w:r>
              <w:t>Bude mít obec dostatek finančních prostředků na financování Vámi navrhovaných projektů vzhledem ke splácení úvěru za ČOV</w:t>
            </w:r>
            <w:r w:rsidR="00294A1C">
              <w:t>?</w:t>
            </w:r>
          </w:p>
        </w:tc>
      </w:tr>
    </w:tbl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r>
        <w:t xml:space="preserve">BP byla podrobena kontrole ke zjištění původnosti práce v IS STAG/Portál. Na základě výsledků této kontroly bylo zjištěno, že BP </w:t>
      </w:r>
      <w:bookmarkStart w:id="2" w:name="Rozevírací1"/>
      <w:r w:rsidR="00A92DF6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A92DF6">
        <w:fldChar w:fldCharType="end"/>
      </w:r>
      <w:bookmarkEnd w:id="2"/>
      <w:r>
        <w:t xml:space="preserve"> plagiát. </w:t>
      </w:r>
    </w:p>
    <w:p w:rsidR="00885AEB" w:rsidRDefault="00885AEB" w:rsidP="00885AEB">
      <w:pPr>
        <w:tabs>
          <w:tab w:val="right" w:pos="9360"/>
        </w:tabs>
      </w:pPr>
      <w:r>
        <w:t>Práce splňuje kritéria pro obhajobu BP.</w:t>
      </w:r>
      <w:r>
        <w:tab/>
      </w:r>
      <w:r w:rsidR="00294A1C">
        <w:t>X</w:t>
      </w:r>
      <w:r w:rsidR="00A92DF6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A92DF6">
        <w:fldChar w:fldCharType="end"/>
      </w:r>
    </w:p>
    <w:p w:rsidR="00885AEB" w:rsidRDefault="00885AEB" w:rsidP="00885AEB">
      <w:pPr>
        <w:tabs>
          <w:tab w:val="right" w:pos="9360"/>
        </w:tabs>
      </w:pPr>
    </w:p>
    <w:p w:rsidR="00885AEB" w:rsidRDefault="00885AEB" w:rsidP="00885AEB">
      <w:r>
        <w:t>Práce nesplňuje kritéria pro obhajobu BP (minimálně jedno kritérium hodnoceno 0 body).</w:t>
      </w:r>
    </w:p>
    <w:p w:rsidR="00885AEB" w:rsidRDefault="00885AEB" w:rsidP="00885AEB">
      <w:pPr>
        <w:tabs>
          <w:tab w:val="right" w:pos="9360"/>
        </w:tabs>
      </w:pPr>
      <w:r>
        <w:tab/>
      </w:r>
      <w:r w:rsidR="00A92DF6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A92DF6">
        <w:fldChar w:fldCharType="end"/>
      </w: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  <w:r>
        <w:t>Ve Zlíně dne: 24. 5. 2013</w:t>
      </w:r>
    </w:p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885AEB" w:rsidRDefault="00885AEB" w:rsidP="00885AEB">
      <w:pPr>
        <w:tabs>
          <w:tab w:val="left" w:pos="6840"/>
          <w:tab w:val="left" w:pos="8931"/>
        </w:tabs>
        <w:spacing w:before="120"/>
        <w:ind w:left="6373" w:firstLine="289"/>
      </w:pPr>
      <w:r>
        <w:t>podpis vedoucího BP</w:t>
      </w:r>
    </w:p>
    <w:p w:rsidR="00885AEB" w:rsidRDefault="00885AEB" w:rsidP="00885AEB">
      <w:pPr>
        <w:pStyle w:val="Nadpis2"/>
        <w:jc w:val="left"/>
        <w:rPr>
          <w:b/>
          <w:szCs w:val="28"/>
        </w:rPr>
      </w:pPr>
    </w:p>
    <w:p w:rsidR="00885AEB" w:rsidRDefault="00885AEB" w:rsidP="00885AEB"/>
    <w:p w:rsidR="00885AEB" w:rsidRDefault="00885AEB" w:rsidP="00885AEB"/>
    <w:p w:rsidR="00885AEB" w:rsidRDefault="00885AEB" w:rsidP="00885AEB">
      <w:pPr>
        <w:pStyle w:val="Nadpis2"/>
        <w:jc w:val="left"/>
        <w:rPr>
          <w:b/>
          <w:szCs w:val="28"/>
        </w:rPr>
      </w:pPr>
      <w:r>
        <w:rPr>
          <w:b/>
          <w:szCs w:val="28"/>
        </w:rPr>
        <w:lastRenderedPageBreak/>
        <w:t>Instrukce pro hodnocení jednotlivých kritérií:</w:t>
      </w:r>
    </w:p>
    <w:p w:rsidR="00885AEB" w:rsidRDefault="00885AEB" w:rsidP="00885AEB">
      <w:pPr>
        <w:pStyle w:val="Nadpis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885AEB" w:rsidRDefault="00885AEB" w:rsidP="00885AEB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885AEB" w:rsidRDefault="00885AEB" w:rsidP="00885AEB">
      <w:pPr>
        <w:pStyle w:val="textkriterium"/>
      </w:pPr>
      <w:r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885AEB" w:rsidRDefault="00885AEB" w:rsidP="00885AEB">
      <w:pPr>
        <w:pStyle w:val="textkriterium"/>
      </w:pPr>
      <w:r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4. Hodnocení praktické části práce (analytická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5. Hodnocení praktické části práce (řešící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>na analytickou část. Kritérium hodnotí rovněž celkovou úroveň provázanosti teoretické a praktické části práce, zdůvodnění návrhů a jejich dopadů.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885AEB" w:rsidRDefault="00885AEB" w:rsidP="00885AEB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A026E" w:rsidRDefault="00885AEB" w:rsidP="00885AEB">
      <w:r>
        <w:br w:type="page"/>
      </w:r>
    </w:p>
    <w:sectPr w:rsidR="00DA026E" w:rsidSect="006E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5565"/>
    <w:multiLevelType w:val="hybridMultilevel"/>
    <w:tmpl w:val="5D2E2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EB"/>
    <w:rsid w:val="00101E5C"/>
    <w:rsid w:val="0018711F"/>
    <w:rsid w:val="00294A1C"/>
    <w:rsid w:val="005852E2"/>
    <w:rsid w:val="006E7C41"/>
    <w:rsid w:val="00782099"/>
    <w:rsid w:val="007A7BBB"/>
    <w:rsid w:val="00885AEB"/>
    <w:rsid w:val="008A03DA"/>
    <w:rsid w:val="008A690D"/>
    <w:rsid w:val="008C5B15"/>
    <w:rsid w:val="008E7584"/>
    <w:rsid w:val="00A55523"/>
    <w:rsid w:val="00A92DF6"/>
    <w:rsid w:val="00D9493D"/>
    <w:rsid w:val="00FB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2013-05-27T08:02:00Z</cp:lastPrinted>
  <dcterms:created xsi:type="dcterms:W3CDTF">2013-05-27T08:02:00Z</dcterms:created>
  <dcterms:modified xsi:type="dcterms:W3CDTF">2013-05-27T08:02:00Z</dcterms:modified>
</cp:coreProperties>
</file>