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09C" w:rsidRPr="001635A8" w:rsidRDefault="00F76D0A" w:rsidP="0009309C">
      <w:pPr>
        <w:spacing w:after="120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noProof/>
          <w:sz w:val="28"/>
          <w:szCs w:val="2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1670685</wp:posOffset>
            </wp:positionH>
            <wp:positionV relativeFrom="paragraph">
              <wp:posOffset>-490855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4" name="obrázek 4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309C" w:rsidRPr="001635A8" w:rsidRDefault="0009309C" w:rsidP="0009309C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vedoucího diplomové práce</w:t>
      </w:r>
    </w:p>
    <w:p w:rsidR="0009309C" w:rsidRPr="001635A8" w:rsidRDefault="0009309C" w:rsidP="0009309C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Vedoucí DP:</w:t>
      </w:r>
      <w:r w:rsidRPr="001635A8">
        <w:tab/>
      </w:r>
      <w:proofErr w:type="spellStart"/>
      <w:r w:rsidRPr="001635A8">
        <w:t>Ak</w:t>
      </w:r>
      <w:proofErr w:type="spellEnd"/>
      <w:r w:rsidRPr="001635A8">
        <w:t>. rok:</w:t>
      </w:r>
    </w:p>
    <w:p w:rsidR="0009309C" w:rsidRPr="001635A8" w:rsidRDefault="00582B4A" w:rsidP="0009309C">
      <w:pPr>
        <w:tabs>
          <w:tab w:val="left" w:pos="3686"/>
          <w:tab w:val="left" w:pos="7371"/>
        </w:tabs>
      </w:pPr>
      <w:r>
        <w:t>Bc. Lenka Krejčová</w:t>
      </w:r>
      <w:r w:rsidR="0009309C" w:rsidRPr="001635A8">
        <w:tab/>
      </w:r>
      <w:r w:rsidR="00EC54C1">
        <w:t>RNDr. Pavel Bednář. Ph.D.</w:t>
      </w:r>
      <w:r w:rsidR="00EC54C1" w:rsidRPr="001635A8">
        <w:tab/>
      </w:r>
      <w:r w:rsidR="00EC54C1">
        <w:t>2012/2013</w:t>
      </w:r>
    </w:p>
    <w:p w:rsidR="0009309C" w:rsidRPr="001635A8" w:rsidRDefault="0009309C" w:rsidP="0009309C">
      <w:pPr>
        <w:spacing w:before="600" w:after="240"/>
      </w:pPr>
      <w:r w:rsidRPr="001635A8">
        <w:t>Téma DP:</w:t>
      </w:r>
    </w:p>
    <w:p w:rsidR="0009309C" w:rsidRPr="001635A8" w:rsidRDefault="00305860" w:rsidP="0009309C">
      <w:r>
        <w:t xml:space="preserve">Zemědělská politika </w:t>
      </w:r>
      <w:r w:rsidR="004153E6">
        <w:t xml:space="preserve">České republiky jako nástroj rozvoje mikroregionů </w:t>
      </w:r>
      <w:proofErr w:type="spellStart"/>
      <w:r w:rsidR="004153E6">
        <w:t>Strážnicko</w:t>
      </w:r>
      <w:proofErr w:type="spellEnd"/>
      <w:r w:rsidR="004153E6">
        <w:t xml:space="preserve"> a </w:t>
      </w:r>
      <w:proofErr w:type="spellStart"/>
      <w:r w:rsidR="004153E6">
        <w:t>Bzenecko</w:t>
      </w:r>
      <w:proofErr w:type="spellEnd"/>
    </w:p>
    <w:p w:rsidR="0009309C" w:rsidRPr="001635A8" w:rsidRDefault="0009309C" w:rsidP="0009309C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9309C" w:rsidRPr="001635A8" w:rsidTr="004E5ABA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309C" w:rsidRPr="001635A8" w:rsidRDefault="0009309C" w:rsidP="004E5ABA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5469D2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5469D2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5469D2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ED5E2F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5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5469D2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A54720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>CELKOVÝ POČET BODŮ</w:t>
            </w:r>
          </w:p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ED5E2F" w:rsidP="004E5ABA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3</w:t>
            </w:r>
            <w:r w:rsidR="00A54720">
              <w:rPr>
                <w:b/>
                <w:snapToGrid w:val="0"/>
              </w:rPr>
              <w:t>8</w:t>
            </w:r>
          </w:p>
        </w:tc>
      </w:tr>
    </w:tbl>
    <w:p w:rsidR="0009309C" w:rsidRPr="001635A8" w:rsidRDefault="0009309C" w:rsidP="0009309C"/>
    <w:p w:rsidR="0009309C" w:rsidRPr="001635A8" w:rsidRDefault="0009309C" w:rsidP="0009309C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09309C" w:rsidRPr="001635A8" w:rsidRDefault="0009309C" w:rsidP="0009309C">
      <w:pPr>
        <w:rPr>
          <w:b/>
          <w:sz w:val="28"/>
          <w:szCs w:val="28"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 w:rsidTr="004E5ABA">
        <w:trPr>
          <w:trHeight w:val="2839"/>
        </w:trPr>
        <w:tc>
          <w:tcPr>
            <w:tcW w:w="9212" w:type="dxa"/>
          </w:tcPr>
          <w:p w:rsidR="00FF69A6" w:rsidRPr="001635A8" w:rsidRDefault="00710989" w:rsidP="00CB2529">
            <w:r>
              <w:t>Z prostorově i legislativně hierarchického hlediska měla být nejprve popsána společná zemědělská politika EU  a následně vývoj zemědělské politiky  ČR.</w:t>
            </w:r>
            <w:r w:rsidR="00BD289D">
              <w:t xml:space="preserve"> Kapitola </w:t>
            </w:r>
            <w:r w:rsidR="00727EEF">
              <w:t xml:space="preserve">1. 4. si zasloužila </w:t>
            </w:r>
            <w:r w:rsidR="006146A4">
              <w:t xml:space="preserve">výraznější rozsah i počet citací jakožto klíčové teoretické kapitoly pro zpracování a shrnutí praktické části. </w:t>
            </w:r>
            <w:r w:rsidR="0088181F">
              <w:t xml:space="preserve">Totéž platí i kapitole 1.5 ve vztahu k projektové části. </w:t>
            </w:r>
            <w:r w:rsidR="00FF69A6">
              <w:t xml:space="preserve"> Úvod kapitoly 4 měl respektovat strukturu základního přehledu fyzicko-geografické a socioekonomické analýzy regionu. </w:t>
            </w:r>
            <w:r w:rsidR="00B20856">
              <w:t xml:space="preserve"> Struktura zaměstnanosti</w:t>
            </w:r>
            <w:r w:rsidR="00E754CF">
              <w:t xml:space="preserve"> v mikroregionech</w:t>
            </w:r>
            <w:r w:rsidR="00B20856">
              <w:t xml:space="preserve"> měla být z</w:t>
            </w:r>
            <w:r w:rsidR="00542034">
              <w:t xml:space="preserve">pracována podle SLBD 2011a </w:t>
            </w:r>
            <w:r w:rsidR="00B20856">
              <w:t xml:space="preserve"> městské a obecní statistiky ČSÚ.</w:t>
            </w:r>
            <w:r w:rsidR="00CB2529">
              <w:t xml:space="preserve"> Kapitola 7 měla být z obsahového hlediska součástí kapitoly 8 U kapitoly 8</w:t>
            </w:r>
            <w:r w:rsidR="001A4041">
              <w:t xml:space="preserve"> schází provázanost </w:t>
            </w:r>
            <w:r w:rsidR="00CB2529">
              <w:t xml:space="preserve">na zemědělskou politiku ČR </w:t>
            </w:r>
            <w:r w:rsidR="00866461">
              <w:t xml:space="preserve">. </w:t>
            </w:r>
            <w:r w:rsidR="00B4009A">
              <w:t xml:space="preserve">Z formálního hlediska není obsažen </w:t>
            </w:r>
            <w:r w:rsidR="00A852C9">
              <w:t xml:space="preserve"> u Obrázku 8 popis jednotek na ose y. </w:t>
            </w:r>
            <w:r w:rsidR="005C13AF">
              <w:t xml:space="preserve"> </w:t>
            </w:r>
            <w:r w:rsidR="00C671AD">
              <w:t xml:space="preserve">V případě kapitoly 9.3 nejdou uvedena </w:t>
            </w:r>
            <w:r w:rsidR="007155FF">
              <w:t xml:space="preserve"> vymezení</w:t>
            </w:r>
            <w:r w:rsidR="005C13AF">
              <w:t xml:space="preserve"> kritéria hodnocení  a popis silných a slabých stránek je velice obecný.</w:t>
            </w:r>
            <w:r w:rsidR="00F56321">
              <w:t xml:space="preserve"> U tabulky 24 není podáno</w:t>
            </w:r>
            <w:r w:rsidR="00724081">
              <w:t xml:space="preserve"> vyhodnocení obsahu dotace a doby jejich realizace. </w:t>
            </w:r>
            <w:r w:rsidR="00702790">
              <w:t xml:space="preserve">Nedostatkem je provedení pouze jednoho rozhovoru v návaznosti na projektovou část. </w:t>
            </w:r>
          </w:p>
        </w:tc>
      </w:tr>
    </w:tbl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 w:rsidTr="004E5ABA">
        <w:trPr>
          <w:trHeight w:val="2839"/>
        </w:trPr>
        <w:tc>
          <w:tcPr>
            <w:tcW w:w="9212" w:type="dxa"/>
          </w:tcPr>
          <w:p w:rsidR="0009309C" w:rsidRPr="001635A8" w:rsidRDefault="00AB65CF" w:rsidP="004E5ABA">
            <w:r>
              <w:t>Vyhodnoťte rozdíly mezi podporou vinařů v </w:t>
            </w:r>
            <w:r w:rsidR="00963599">
              <w:t>Slovensku</w:t>
            </w:r>
            <w:r>
              <w:t xml:space="preserve"> a v České republice a možnosti rozvoje ekologického zemědělství v mikroregionu  </w:t>
            </w:r>
            <w:proofErr w:type="spellStart"/>
            <w:r>
              <w:t>Strážnicko</w:t>
            </w:r>
            <w:proofErr w:type="spellEnd"/>
            <w:r>
              <w:t xml:space="preserve"> a </w:t>
            </w:r>
            <w:proofErr w:type="spellStart"/>
            <w:r>
              <w:t>Bzenecko</w:t>
            </w:r>
            <w:proofErr w:type="spellEnd"/>
            <w:r>
              <w:t>.</w:t>
            </w:r>
          </w:p>
        </w:tc>
      </w:tr>
    </w:tbl>
    <w:p w:rsidR="0009309C" w:rsidRPr="001635A8" w:rsidRDefault="0009309C" w:rsidP="0009309C">
      <w:pPr>
        <w:pStyle w:val="Nadpis2"/>
        <w:jc w:val="left"/>
        <w:rPr>
          <w:sz w:val="22"/>
          <w:szCs w:val="22"/>
        </w:rPr>
      </w:pP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r w:rsidRPr="001635A8">
        <w:t xml:space="preserve">DP byla podrobena kontrole ke zjištění původnosti práce v IS STAG. Na základě výsledků této kontroly bylo zjištěno, že DP </w:t>
      </w:r>
      <w:r w:rsidR="00624B4B" w:rsidRPr="001635A8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 w:rsidRPr="001635A8">
        <w:instrText xml:space="preserve"> FORMDROPDOWN </w:instrText>
      </w:r>
      <w:r w:rsidR="00624B4B" w:rsidRPr="001635A8">
        <w:fldChar w:fldCharType="end"/>
      </w:r>
      <w:r w:rsidRPr="001635A8">
        <w:t xml:space="preserve"> plagiát.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>Práce splňuje kritéria pro obhajobu DP.</w:t>
      </w:r>
      <w:r w:rsidRPr="001635A8">
        <w:tab/>
      </w:r>
      <w:r w:rsidR="00624B4B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02185B">
        <w:instrText xml:space="preserve"> FORMCHECKBOX </w:instrText>
      </w:r>
      <w:r w:rsidR="00624B4B">
        <w:fldChar w:fldCharType="end"/>
      </w:r>
      <w:bookmarkEnd w:id="1"/>
    </w:p>
    <w:p w:rsidR="0009309C" w:rsidRPr="001635A8" w:rsidRDefault="0009309C" w:rsidP="0009309C"/>
    <w:p w:rsidR="0009309C" w:rsidRPr="001635A8" w:rsidRDefault="0009309C" w:rsidP="0009309C">
      <w:r w:rsidRPr="001635A8">
        <w:t>Práce nesplňuje kritéria pro obhajobu DP (minimálně jedno kritérium hodnoceno 0 body).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  <w:r w:rsidR="00624B4B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7BF7">
        <w:instrText xml:space="preserve"> FORMCHECKBOX </w:instrText>
      </w:r>
      <w:r w:rsidR="00624B4B">
        <w:fldChar w:fldCharType="end"/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6F52C0" w:rsidP="0009309C">
      <w:pPr>
        <w:outlineLvl w:val="0"/>
      </w:pPr>
      <w:r>
        <w:t>Ve Zlíně dne: 19.8</w:t>
      </w:r>
      <w:r w:rsidR="001D5C35">
        <w:t>. 2013</w:t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09309C" w:rsidRPr="001635A8" w:rsidRDefault="0009309C" w:rsidP="0009309C">
      <w:pPr>
        <w:tabs>
          <w:tab w:val="left" w:pos="6840"/>
          <w:tab w:val="left" w:pos="8931"/>
        </w:tabs>
        <w:spacing w:before="120"/>
        <w:ind w:left="6373" w:firstLine="289"/>
      </w:pPr>
      <w:r w:rsidRPr="001635A8">
        <w:t>podpis vedoucího DP</w:t>
      </w:r>
    </w:p>
    <w:p w:rsidR="0009309C" w:rsidRPr="001635A8" w:rsidRDefault="0009309C" w:rsidP="0009309C">
      <w:pPr>
        <w:tabs>
          <w:tab w:val="left" w:pos="6840"/>
          <w:tab w:val="left" w:pos="8931"/>
        </w:tabs>
        <w:spacing w:before="120"/>
        <w:ind w:left="6373" w:firstLine="289"/>
        <w:jc w:val="both"/>
      </w:pPr>
    </w:p>
    <w:p w:rsidR="0009309C" w:rsidRPr="001635A8" w:rsidRDefault="0009309C" w:rsidP="0009309C"/>
    <w:p w:rsidR="0009309C" w:rsidRPr="001635A8" w:rsidRDefault="0009309C" w:rsidP="0009309C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lastRenderedPageBreak/>
        <w:t>Instrukce pro hodnocení jednotlivých kritérií:</w:t>
      </w:r>
    </w:p>
    <w:p w:rsidR="0009309C" w:rsidRPr="001635A8" w:rsidRDefault="0009309C" w:rsidP="0009309C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zdroje, neexistenci obvyklého řešení, nedostupnost řešení pro zkoumané podmínky.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hodností splnění zadání práce na základě definovaných cílů práce, které musí být součástí úvodu. Definovaný cíl práce odpovídá požadované náročnosti vzhledem k typu práce.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09309C" w:rsidRPr="001635A8" w:rsidRDefault="0009309C" w:rsidP="0009309C">
      <w:pPr>
        <w:pStyle w:val="textkriterium"/>
      </w:pPr>
      <w:r w:rsidRPr="001635A8">
        <w:t>Hodnotí se především výběr teoretických zdrojů, jejich možná aplikace pro řešení tématu, studium odborné literatury a dalších informačních zdrojů. Hodnotí se rovněž způsob i úroveň citací. V teoretické části nelze uvádět poznatky, které nejsou využity v praktické části. Rozsah zpracované literatury, její aktuálnost, využití cizojazyčné literatury a stěžejních prací, využitelnost přehledu 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4. Hodnocení praktické části práce (analytická část) (0 - 10 bodů)</w:t>
      </w:r>
    </w:p>
    <w:p w:rsidR="0009309C" w:rsidRPr="001635A8" w:rsidRDefault="0009309C" w:rsidP="0009309C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5. Hodnocení projektové části práce (řešící část) (0 - 10 bodů)</w:t>
      </w:r>
    </w:p>
    <w:p w:rsidR="0009309C" w:rsidRPr="001635A8" w:rsidRDefault="0009309C" w:rsidP="0009309C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 xml:space="preserve">na analytickou část. Hodnotí se logická struktura řešení problému, popřípadě předpoklady jeho verifikace. Kritérium hodnotí rovněž celkovou úroveň provázanosti teoretické a praktické části práce, správnost odvozených závěrů, jednoznačnost formulace, adekvátnost, zevšeobecnění závěrů, aplikovatelnost doporučení, zdůvodnění návrhů a jejich dopadů. 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09309C" w:rsidRPr="001635A8" w:rsidRDefault="0009309C" w:rsidP="0009309C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09309C" w:rsidRPr="001635A8" w:rsidRDefault="0009309C" w:rsidP="00125180">
      <w:pPr>
        <w:spacing w:after="60"/>
        <w:outlineLvl w:val="0"/>
        <w:rPr>
          <w:caps/>
        </w:rPr>
      </w:pPr>
    </w:p>
    <w:sectPr w:rsidR="0009309C" w:rsidRPr="001635A8" w:rsidSect="00DC12A3">
      <w:footerReference w:type="even" r:id="rId10"/>
      <w:footerReference w:type="default" r:id="rId11"/>
      <w:headerReference w:type="first" r:id="rId12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7687" w:rsidRDefault="00457687">
      <w:r>
        <w:separator/>
      </w:r>
    </w:p>
  </w:endnote>
  <w:endnote w:type="continuationSeparator" w:id="0">
    <w:p w:rsidR="00457687" w:rsidRDefault="004576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624B4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4E5ABA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4E5ABA" w:rsidRDefault="004E5ABA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4E5ABA" w:rsidP="00E51F9C">
    <w:pPr>
      <w:pStyle w:val="Zpat"/>
      <w:ind w:left="4536" w:hanging="453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7687" w:rsidRDefault="00457687">
      <w:r>
        <w:separator/>
      </w:r>
    </w:p>
  </w:footnote>
  <w:footnote w:type="continuationSeparator" w:id="0">
    <w:p w:rsidR="00457687" w:rsidRDefault="004576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4E5ABA">
    <w:pPr>
      <w:pStyle w:val="Zhlav"/>
      <w:rPr>
        <w:sz w:val="22"/>
        <w:szCs w:val="22"/>
      </w:rPr>
    </w:pPr>
  </w:p>
  <w:p w:rsidR="004E5ABA" w:rsidRPr="00BE7BEF" w:rsidRDefault="004E5AB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C95A186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3DE23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BAC1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B84F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0449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3EBE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527D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5E12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4C4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D7FC7AC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9C0B6D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6924C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E6AEA3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5001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5DE12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EDC1A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D5011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DD807B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2"/>
  </w:num>
  <w:num w:numId="5">
    <w:abstractNumId w:val="36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5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4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3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7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178E"/>
    <w:rsid w:val="00003E01"/>
    <w:rsid w:val="0002185B"/>
    <w:rsid w:val="00022C41"/>
    <w:rsid w:val="00022F4B"/>
    <w:rsid w:val="00025D16"/>
    <w:rsid w:val="00032FC0"/>
    <w:rsid w:val="00041BD2"/>
    <w:rsid w:val="00057823"/>
    <w:rsid w:val="00063A09"/>
    <w:rsid w:val="000678AD"/>
    <w:rsid w:val="00070E82"/>
    <w:rsid w:val="00080172"/>
    <w:rsid w:val="00083A0B"/>
    <w:rsid w:val="00087666"/>
    <w:rsid w:val="0009309C"/>
    <w:rsid w:val="000A203F"/>
    <w:rsid w:val="000B32AE"/>
    <w:rsid w:val="000C6054"/>
    <w:rsid w:val="000D4EEC"/>
    <w:rsid w:val="000D54C3"/>
    <w:rsid w:val="000D7E29"/>
    <w:rsid w:val="000E1F89"/>
    <w:rsid w:val="000F7E5B"/>
    <w:rsid w:val="00102068"/>
    <w:rsid w:val="00114A37"/>
    <w:rsid w:val="00125180"/>
    <w:rsid w:val="001277E0"/>
    <w:rsid w:val="00134694"/>
    <w:rsid w:val="0015030B"/>
    <w:rsid w:val="0015480D"/>
    <w:rsid w:val="001576EB"/>
    <w:rsid w:val="001635A8"/>
    <w:rsid w:val="00163A29"/>
    <w:rsid w:val="00166230"/>
    <w:rsid w:val="0017281B"/>
    <w:rsid w:val="0017428A"/>
    <w:rsid w:val="00177773"/>
    <w:rsid w:val="00177D83"/>
    <w:rsid w:val="0018311C"/>
    <w:rsid w:val="00183A7E"/>
    <w:rsid w:val="0018423F"/>
    <w:rsid w:val="00190959"/>
    <w:rsid w:val="001947E2"/>
    <w:rsid w:val="001A4041"/>
    <w:rsid w:val="001B38D7"/>
    <w:rsid w:val="001D0105"/>
    <w:rsid w:val="001D5C35"/>
    <w:rsid w:val="001E3CF3"/>
    <w:rsid w:val="001F5D90"/>
    <w:rsid w:val="001F7229"/>
    <w:rsid w:val="0020065B"/>
    <w:rsid w:val="00222660"/>
    <w:rsid w:val="00225C14"/>
    <w:rsid w:val="00227505"/>
    <w:rsid w:val="0023514B"/>
    <w:rsid w:val="002373A4"/>
    <w:rsid w:val="0024140A"/>
    <w:rsid w:val="0024607C"/>
    <w:rsid w:val="00262DEC"/>
    <w:rsid w:val="00262FDC"/>
    <w:rsid w:val="0027685F"/>
    <w:rsid w:val="002863A2"/>
    <w:rsid w:val="00293B31"/>
    <w:rsid w:val="002A0129"/>
    <w:rsid w:val="002A5DE4"/>
    <w:rsid w:val="002A686E"/>
    <w:rsid w:val="002A7465"/>
    <w:rsid w:val="002B31BE"/>
    <w:rsid w:val="002B414D"/>
    <w:rsid w:val="002C3DC1"/>
    <w:rsid w:val="002C5D76"/>
    <w:rsid w:val="002D4893"/>
    <w:rsid w:val="002D7826"/>
    <w:rsid w:val="002E15C7"/>
    <w:rsid w:val="002E43CA"/>
    <w:rsid w:val="002E58A5"/>
    <w:rsid w:val="00301805"/>
    <w:rsid w:val="003034A1"/>
    <w:rsid w:val="003057BD"/>
    <w:rsid w:val="00305860"/>
    <w:rsid w:val="0031086C"/>
    <w:rsid w:val="00311DD0"/>
    <w:rsid w:val="003169E9"/>
    <w:rsid w:val="003202B4"/>
    <w:rsid w:val="00341A50"/>
    <w:rsid w:val="00346740"/>
    <w:rsid w:val="003550D8"/>
    <w:rsid w:val="00357AA0"/>
    <w:rsid w:val="00362074"/>
    <w:rsid w:val="00364205"/>
    <w:rsid w:val="003673A9"/>
    <w:rsid w:val="00367CB4"/>
    <w:rsid w:val="0038287D"/>
    <w:rsid w:val="00392B91"/>
    <w:rsid w:val="003A154F"/>
    <w:rsid w:val="003B149B"/>
    <w:rsid w:val="003B796E"/>
    <w:rsid w:val="003C7BF9"/>
    <w:rsid w:val="003D628F"/>
    <w:rsid w:val="003F244A"/>
    <w:rsid w:val="00404944"/>
    <w:rsid w:val="00404FDF"/>
    <w:rsid w:val="00410D54"/>
    <w:rsid w:val="00413BC5"/>
    <w:rsid w:val="004153E6"/>
    <w:rsid w:val="00430A98"/>
    <w:rsid w:val="00441D30"/>
    <w:rsid w:val="0044200B"/>
    <w:rsid w:val="0045148F"/>
    <w:rsid w:val="00457687"/>
    <w:rsid w:val="00460D76"/>
    <w:rsid w:val="004639A2"/>
    <w:rsid w:val="00475485"/>
    <w:rsid w:val="004806FE"/>
    <w:rsid w:val="00482088"/>
    <w:rsid w:val="00484642"/>
    <w:rsid w:val="00490749"/>
    <w:rsid w:val="004A747D"/>
    <w:rsid w:val="004B4402"/>
    <w:rsid w:val="004C0627"/>
    <w:rsid w:val="004C0ADC"/>
    <w:rsid w:val="004C18F5"/>
    <w:rsid w:val="004D7CA0"/>
    <w:rsid w:val="004E00B1"/>
    <w:rsid w:val="004E3BE0"/>
    <w:rsid w:val="004E5ABA"/>
    <w:rsid w:val="004E6BC3"/>
    <w:rsid w:val="004F3D3F"/>
    <w:rsid w:val="004F4C26"/>
    <w:rsid w:val="004F7ABB"/>
    <w:rsid w:val="005056C7"/>
    <w:rsid w:val="00517390"/>
    <w:rsid w:val="00520FE4"/>
    <w:rsid w:val="00535712"/>
    <w:rsid w:val="005365A3"/>
    <w:rsid w:val="00542034"/>
    <w:rsid w:val="0054348B"/>
    <w:rsid w:val="00545C61"/>
    <w:rsid w:val="005469D2"/>
    <w:rsid w:val="0055461E"/>
    <w:rsid w:val="0056361F"/>
    <w:rsid w:val="00582B4A"/>
    <w:rsid w:val="00583732"/>
    <w:rsid w:val="0059060A"/>
    <w:rsid w:val="00594FD4"/>
    <w:rsid w:val="005A12EC"/>
    <w:rsid w:val="005A4174"/>
    <w:rsid w:val="005B07A6"/>
    <w:rsid w:val="005B5721"/>
    <w:rsid w:val="005C0DA8"/>
    <w:rsid w:val="005C13AF"/>
    <w:rsid w:val="005D1163"/>
    <w:rsid w:val="005D7770"/>
    <w:rsid w:val="005D7BA2"/>
    <w:rsid w:val="005E038F"/>
    <w:rsid w:val="005E053E"/>
    <w:rsid w:val="005E5B23"/>
    <w:rsid w:val="005F0F7E"/>
    <w:rsid w:val="005F45A4"/>
    <w:rsid w:val="005F651D"/>
    <w:rsid w:val="005F6EA2"/>
    <w:rsid w:val="0060072A"/>
    <w:rsid w:val="00605556"/>
    <w:rsid w:val="00611EEB"/>
    <w:rsid w:val="006146A4"/>
    <w:rsid w:val="006223D4"/>
    <w:rsid w:val="006249AB"/>
    <w:rsid w:val="00624B4B"/>
    <w:rsid w:val="00627BF7"/>
    <w:rsid w:val="00633A68"/>
    <w:rsid w:val="00636FD2"/>
    <w:rsid w:val="00637686"/>
    <w:rsid w:val="00643C30"/>
    <w:rsid w:val="00646882"/>
    <w:rsid w:val="00647BC6"/>
    <w:rsid w:val="00653438"/>
    <w:rsid w:val="006559A4"/>
    <w:rsid w:val="0067051A"/>
    <w:rsid w:val="00670C6C"/>
    <w:rsid w:val="006924BE"/>
    <w:rsid w:val="00692724"/>
    <w:rsid w:val="006B007E"/>
    <w:rsid w:val="006B1DBA"/>
    <w:rsid w:val="006B2A98"/>
    <w:rsid w:val="006B373F"/>
    <w:rsid w:val="006B405B"/>
    <w:rsid w:val="006B49E8"/>
    <w:rsid w:val="006B6A8E"/>
    <w:rsid w:val="006B7769"/>
    <w:rsid w:val="006C2D6B"/>
    <w:rsid w:val="006C65B3"/>
    <w:rsid w:val="006C6B70"/>
    <w:rsid w:val="006D2E8A"/>
    <w:rsid w:val="006D7A5F"/>
    <w:rsid w:val="006E0905"/>
    <w:rsid w:val="006E4B08"/>
    <w:rsid w:val="006F0B21"/>
    <w:rsid w:val="006F3F4B"/>
    <w:rsid w:val="006F4F3A"/>
    <w:rsid w:val="006F52C0"/>
    <w:rsid w:val="0070135A"/>
    <w:rsid w:val="00702790"/>
    <w:rsid w:val="00710989"/>
    <w:rsid w:val="00715523"/>
    <w:rsid w:val="007155FF"/>
    <w:rsid w:val="0072080B"/>
    <w:rsid w:val="00724081"/>
    <w:rsid w:val="00727EEF"/>
    <w:rsid w:val="00750B9E"/>
    <w:rsid w:val="0075166C"/>
    <w:rsid w:val="007540C1"/>
    <w:rsid w:val="00773F38"/>
    <w:rsid w:val="00783D5B"/>
    <w:rsid w:val="007864A0"/>
    <w:rsid w:val="00790731"/>
    <w:rsid w:val="007930F0"/>
    <w:rsid w:val="007A0C7A"/>
    <w:rsid w:val="007A7690"/>
    <w:rsid w:val="007A7D1D"/>
    <w:rsid w:val="007B5833"/>
    <w:rsid w:val="007D1F33"/>
    <w:rsid w:val="007D734C"/>
    <w:rsid w:val="007E487F"/>
    <w:rsid w:val="007E59DA"/>
    <w:rsid w:val="007F773E"/>
    <w:rsid w:val="00800F97"/>
    <w:rsid w:val="00801151"/>
    <w:rsid w:val="00802F0B"/>
    <w:rsid w:val="00807E14"/>
    <w:rsid w:val="00812A72"/>
    <w:rsid w:val="008204F4"/>
    <w:rsid w:val="00822C2C"/>
    <w:rsid w:val="00833A35"/>
    <w:rsid w:val="008342BF"/>
    <w:rsid w:val="00840DEC"/>
    <w:rsid w:val="00850E7D"/>
    <w:rsid w:val="00854DB3"/>
    <w:rsid w:val="00855E2F"/>
    <w:rsid w:val="008611DD"/>
    <w:rsid w:val="00865898"/>
    <w:rsid w:val="00866461"/>
    <w:rsid w:val="00867DBB"/>
    <w:rsid w:val="0087655E"/>
    <w:rsid w:val="0088181F"/>
    <w:rsid w:val="0088534C"/>
    <w:rsid w:val="008A7221"/>
    <w:rsid w:val="008B4316"/>
    <w:rsid w:val="008D3264"/>
    <w:rsid w:val="008E265E"/>
    <w:rsid w:val="008E3923"/>
    <w:rsid w:val="008E5DF1"/>
    <w:rsid w:val="008E7EFD"/>
    <w:rsid w:val="009070CE"/>
    <w:rsid w:val="00913C33"/>
    <w:rsid w:val="00923ECE"/>
    <w:rsid w:val="00925805"/>
    <w:rsid w:val="00926401"/>
    <w:rsid w:val="00930695"/>
    <w:rsid w:val="00935D40"/>
    <w:rsid w:val="0094066F"/>
    <w:rsid w:val="00950FFB"/>
    <w:rsid w:val="00963599"/>
    <w:rsid w:val="009718B0"/>
    <w:rsid w:val="0098106B"/>
    <w:rsid w:val="00987556"/>
    <w:rsid w:val="0099199D"/>
    <w:rsid w:val="009A03A0"/>
    <w:rsid w:val="009C5085"/>
    <w:rsid w:val="009D30AB"/>
    <w:rsid w:val="009D34B0"/>
    <w:rsid w:val="009D45D8"/>
    <w:rsid w:val="009E2A43"/>
    <w:rsid w:val="009E6ED2"/>
    <w:rsid w:val="009F258B"/>
    <w:rsid w:val="00A02516"/>
    <w:rsid w:val="00A1602C"/>
    <w:rsid w:val="00A2306A"/>
    <w:rsid w:val="00A35D84"/>
    <w:rsid w:val="00A54720"/>
    <w:rsid w:val="00A60DC7"/>
    <w:rsid w:val="00A61497"/>
    <w:rsid w:val="00A673D2"/>
    <w:rsid w:val="00A80060"/>
    <w:rsid w:val="00A8007F"/>
    <w:rsid w:val="00A852C9"/>
    <w:rsid w:val="00A96D15"/>
    <w:rsid w:val="00A97E25"/>
    <w:rsid w:val="00AA2277"/>
    <w:rsid w:val="00AA6E07"/>
    <w:rsid w:val="00AA7BFB"/>
    <w:rsid w:val="00AB41C0"/>
    <w:rsid w:val="00AB65CF"/>
    <w:rsid w:val="00AB77C0"/>
    <w:rsid w:val="00AD10BE"/>
    <w:rsid w:val="00AD319E"/>
    <w:rsid w:val="00AD544D"/>
    <w:rsid w:val="00AE0146"/>
    <w:rsid w:val="00AE183F"/>
    <w:rsid w:val="00AE5702"/>
    <w:rsid w:val="00AE5939"/>
    <w:rsid w:val="00AE6158"/>
    <w:rsid w:val="00AE7D37"/>
    <w:rsid w:val="00B13532"/>
    <w:rsid w:val="00B15D0D"/>
    <w:rsid w:val="00B168B0"/>
    <w:rsid w:val="00B20856"/>
    <w:rsid w:val="00B21CCD"/>
    <w:rsid w:val="00B307E1"/>
    <w:rsid w:val="00B35577"/>
    <w:rsid w:val="00B35B5F"/>
    <w:rsid w:val="00B368ED"/>
    <w:rsid w:val="00B4009A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97601"/>
    <w:rsid w:val="00BA3BEF"/>
    <w:rsid w:val="00BA6D9D"/>
    <w:rsid w:val="00BB18F4"/>
    <w:rsid w:val="00BB5C97"/>
    <w:rsid w:val="00BC2931"/>
    <w:rsid w:val="00BD1EA1"/>
    <w:rsid w:val="00BD289D"/>
    <w:rsid w:val="00BD730A"/>
    <w:rsid w:val="00BE1AD5"/>
    <w:rsid w:val="00BE36AC"/>
    <w:rsid w:val="00BE6219"/>
    <w:rsid w:val="00BF28DB"/>
    <w:rsid w:val="00BF6CC9"/>
    <w:rsid w:val="00C05665"/>
    <w:rsid w:val="00C140FF"/>
    <w:rsid w:val="00C254A3"/>
    <w:rsid w:val="00C25967"/>
    <w:rsid w:val="00C4600B"/>
    <w:rsid w:val="00C57D31"/>
    <w:rsid w:val="00C606BF"/>
    <w:rsid w:val="00C62CED"/>
    <w:rsid w:val="00C6411D"/>
    <w:rsid w:val="00C65CA8"/>
    <w:rsid w:val="00C671AD"/>
    <w:rsid w:val="00C70A18"/>
    <w:rsid w:val="00C72E9F"/>
    <w:rsid w:val="00C758CE"/>
    <w:rsid w:val="00C7724E"/>
    <w:rsid w:val="00C9699B"/>
    <w:rsid w:val="00CB2529"/>
    <w:rsid w:val="00CB26CC"/>
    <w:rsid w:val="00CB51FF"/>
    <w:rsid w:val="00CB615A"/>
    <w:rsid w:val="00CC3092"/>
    <w:rsid w:val="00CD3952"/>
    <w:rsid w:val="00CD4204"/>
    <w:rsid w:val="00CD5981"/>
    <w:rsid w:val="00CE4CB7"/>
    <w:rsid w:val="00CE591C"/>
    <w:rsid w:val="00CF4969"/>
    <w:rsid w:val="00D07A79"/>
    <w:rsid w:val="00D14069"/>
    <w:rsid w:val="00D25102"/>
    <w:rsid w:val="00D26F39"/>
    <w:rsid w:val="00D37B3C"/>
    <w:rsid w:val="00D40017"/>
    <w:rsid w:val="00D42911"/>
    <w:rsid w:val="00D435C6"/>
    <w:rsid w:val="00D453E1"/>
    <w:rsid w:val="00D614AA"/>
    <w:rsid w:val="00D626EF"/>
    <w:rsid w:val="00D62CE9"/>
    <w:rsid w:val="00D67186"/>
    <w:rsid w:val="00D67438"/>
    <w:rsid w:val="00D7741F"/>
    <w:rsid w:val="00D837B3"/>
    <w:rsid w:val="00D86227"/>
    <w:rsid w:val="00D963A3"/>
    <w:rsid w:val="00DA7E79"/>
    <w:rsid w:val="00DB49BB"/>
    <w:rsid w:val="00DB6285"/>
    <w:rsid w:val="00DC0DDA"/>
    <w:rsid w:val="00DC1127"/>
    <w:rsid w:val="00DC12A3"/>
    <w:rsid w:val="00DD623B"/>
    <w:rsid w:val="00E03A6E"/>
    <w:rsid w:val="00E04B7B"/>
    <w:rsid w:val="00E10A99"/>
    <w:rsid w:val="00E2769A"/>
    <w:rsid w:val="00E42B98"/>
    <w:rsid w:val="00E51F9C"/>
    <w:rsid w:val="00E55A7D"/>
    <w:rsid w:val="00E56A5B"/>
    <w:rsid w:val="00E602AF"/>
    <w:rsid w:val="00E74162"/>
    <w:rsid w:val="00E754CF"/>
    <w:rsid w:val="00E768C3"/>
    <w:rsid w:val="00E76DB2"/>
    <w:rsid w:val="00E81F8C"/>
    <w:rsid w:val="00E8382C"/>
    <w:rsid w:val="00E90BD5"/>
    <w:rsid w:val="00E9751A"/>
    <w:rsid w:val="00EA0C28"/>
    <w:rsid w:val="00EB76FC"/>
    <w:rsid w:val="00EC3B86"/>
    <w:rsid w:val="00EC43CD"/>
    <w:rsid w:val="00EC54C1"/>
    <w:rsid w:val="00ED5549"/>
    <w:rsid w:val="00ED5E2F"/>
    <w:rsid w:val="00ED6E3E"/>
    <w:rsid w:val="00ED6F0F"/>
    <w:rsid w:val="00EE3C70"/>
    <w:rsid w:val="00EF1623"/>
    <w:rsid w:val="00F00B72"/>
    <w:rsid w:val="00F07F2D"/>
    <w:rsid w:val="00F104F4"/>
    <w:rsid w:val="00F14E52"/>
    <w:rsid w:val="00F16F69"/>
    <w:rsid w:val="00F217B0"/>
    <w:rsid w:val="00F25EBB"/>
    <w:rsid w:val="00F27F11"/>
    <w:rsid w:val="00F50EE3"/>
    <w:rsid w:val="00F5437A"/>
    <w:rsid w:val="00F56321"/>
    <w:rsid w:val="00F56348"/>
    <w:rsid w:val="00F60396"/>
    <w:rsid w:val="00F66885"/>
    <w:rsid w:val="00F7140B"/>
    <w:rsid w:val="00F76D0A"/>
    <w:rsid w:val="00F85A78"/>
    <w:rsid w:val="00F90C12"/>
    <w:rsid w:val="00F964F6"/>
    <w:rsid w:val="00FA0B9F"/>
    <w:rsid w:val="00FA1393"/>
    <w:rsid w:val="00FB26E1"/>
    <w:rsid w:val="00FB4ECE"/>
    <w:rsid w:val="00FC3F1C"/>
    <w:rsid w:val="00FC47F6"/>
    <w:rsid w:val="00FD507E"/>
    <w:rsid w:val="00FD6411"/>
    <w:rsid w:val="00FE65C5"/>
    <w:rsid w:val="00FF2C1A"/>
    <w:rsid w:val="00FF4EF5"/>
    <w:rsid w:val="00FF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C2931"/>
    <w:rPr>
      <w:sz w:val="24"/>
      <w:szCs w:val="24"/>
    </w:rPr>
  </w:style>
  <w:style w:type="paragraph" w:styleId="Nadpis1">
    <w:name w:val="heading 1"/>
    <w:basedOn w:val="Normln"/>
    <w:next w:val="Normln"/>
    <w:qFormat/>
    <w:rsid w:val="00BC293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BC293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BC293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BC293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BC293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BC293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BC293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C293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BC293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BC2931"/>
    <w:pPr>
      <w:ind w:firstLine="360"/>
    </w:pPr>
  </w:style>
  <w:style w:type="paragraph" w:styleId="Zkladntext">
    <w:name w:val="Body Text"/>
    <w:basedOn w:val="Normln"/>
    <w:rsid w:val="00BC293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BC293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BC293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BC293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C2931"/>
  </w:style>
  <w:style w:type="paragraph" w:styleId="Zkladntext2">
    <w:name w:val="Body Text 2"/>
    <w:basedOn w:val="Normln"/>
    <w:rsid w:val="00BC293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C2931"/>
    <w:rPr>
      <w:sz w:val="24"/>
      <w:szCs w:val="24"/>
    </w:rPr>
  </w:style>
  <w:style w:type="paragraph" w:styleId="Nadpis1">
    <w:name w:val="heading 1"/>
    <w:basedOn w:val="Normln"/>
    <w:next w:val="Normln"/>
    <w:qFormat/>
    <w:rsid w:val="00BC293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BC293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BC293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BC293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BC293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BC293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BC293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C293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BC293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BC2931"/>
    <w:pPr>
      <w:ind w:firstLine="360"/>
    </w:pPr>
  </w:style>
  <w:style w:type="paragraph" w:styleId="Zkladntext">
    <w:name w:val="Body Text"/>
    <w:basedOn w:val="Normln"/>
    <w:rsid w:val="00BC293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BC293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BC293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BC293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C2931"/>
  </w:style>
  <w:style w:type="paragraph" w:styleId="Zkladntext2">
    <w:name w:val="Body Text 2"/>
    <w:basedOn w:val="Normln"/>
    <w:rsid w:val="00BC293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A77B9-347A-46CD-AE7A-0E7815672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804</Words>
  <Characters>4747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2013-04-08T09:12:00Z</cp:lastPrinted>
  <dcterms:created xsi:type="dcterms:W3CDTF">2013-08-27T12:33:00Z</dcterms:created>
  <dcterms:modified xsi:type="dcterms:W3CDTF">2013-08-27T12:33:00Z</dcterms:modified>
</cp:coreProperties>
</file>