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10A9A" w:rsidRPr="00C50B27" w:rsidRDefault="005566D1" w:rsidP="005566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Veronika ČEPERO</w:t>
            </w:r>
            <w:r w:rsidR="00295F1A">
              <w:rPr>
                <w:sz w:val="22"/>
                <w:szCs w:val="22"/>
              </w:rPr>
              <w:t>VÁ</w:t>
            </w:r>
            <w:r>
              <w:rPr>
                <w:sz w:val="22"/>
                <w:szCs w:val="22"/>
              </w:rPr>
              <w:t>, DiS.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10A9A" w:rsidRPr="00C50B27" w:rsidRDefault="005566D1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Zneužívání nealkoholových drog mezi středoškolskou mládeží ve městě Znojmě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Pavel DANIŠ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</w:p>
        </w:tc>
      </w:tr>
      <w:tr w:rsidR="00110A9A" w:rsidRPr="00C50B27" w:rsidTr="00D93289">
        <w:tc>
          <w:tcPr>
            <w:tcW w:w="2808" w:type="dxa"/>
            <w:vAlign w:val="center"/>
          </w:tcPr>
          <w:p w:rsidR="00110A9A" w:rsidRPr="00C50B27" w:rsidRDefault="00110A9A" w:rsidP="00D9328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10A9A" w:rsidRPr="00C50B27" w:rsidRDefault="00110A9A" w:rsidP="00D93289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</w:tcPr>
          <w:p w:rsidR="00110A9A" w:rsidRPr="00C50B27" w:rsidRDefault="00110A9A" w:rsidP="00D93289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sz w:val="22"/>
                <w:szCs w:val="22"/>
              </w:rPr>
            </w:pPr>
            <w:r w:rsidRPr="005566D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5566D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sz w:val="22"/>
                <w:szCs w:val="22"/>
              </w:rPr>
            </w:pPr>
            <w:r w:rsidRPr="005566D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5566D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5566D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5566D1" w:rsidRDefault="00110A9A" w:rsidP="00D93289">
            <w:pPr>
              <w:jc w:val="center"/>
              <w:rPr>
                <w:sz w:val="22"/>
                <w:szCs w:val="22"/>
              </w:rPr>
            </w:pPr>
            <w:r w:rsidRPr="005566D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sz w:val="22"/>
                <w:szCs w:val="22"/>
              </w:rPr>
            </w:pPr>
            <w:r w:rsidRPr="005566D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sz w:val="22"/>
                <w:szCs w:val="22"/>
              </w:rPr>
            </w:pPr>
            <w:r w:rsidRPr="005566D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5566D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5566D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sz w:val="22"/>
                <w:szCs w:val="22"/>
              </w:rPr>
            </w:pPr>
            <w:r w:rsidRPr="005566D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5566D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5566D1" w:rsidRDefault="00110A9A" w:rsidP="00D93289">
            <w:pPr>
              <w:jc w:val="center"/>
              <w:rPr>
                <w:sz w:val="22"/>
                <w:szCs w:val="22"/>
              </w:rPr>
            </w:pPr>
            <w:r w:rsidRPr="005566D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22C62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C22C6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22C62" w:rsidRDefault="00110A9A" w:rsidP="00D93289">
            <w:pPr>
              <w:jc w:val="center"/>
              <w:rPr>
                <w:sz w:val="22"/>
                <w:szCs w:val="22"/>
              </w:rPr>
            </w:pPr>
            <w:r w:rsidRPr="00C22C6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</w:tcPr>
          <w:p w:rsidR="00110A9A" w:rsidRPr="00B411DB" w:rsidRDefault="00110A9A" w:rsidP="00D93289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110A9A" w:rsidP="00D9328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B4C27" w:rsidRDefault="00295F1A" w:rsidP="005F77B7">
            <w:r>
              <w:rPr>
                <w:sz w:val="22"/>
                <w:szCs w:val="22"/>
              </w:rPr>
              <w:t>P</w:t>
            </w:r>
            <w:r w:rsidR="004257F6" w:rsidRPr="004257F6">
              <w:rPr>
                <w:sz w:val="22"/>
                <w:szCs w:val="22"/>
              </w:rPr>
              <w:t>ředložen</w:t>
            </w:r>
            <w:r>
              <w:rPr>
                <w:sz w:val="22"/>
                <w:szCs w:val="22"/>
              </w:rPr>
              <w:t>á</w:t>
            </w:r>
            <w:r w:rsidR="004257F6" w:rsidRPr="004257F6">
              <w:rPr>
                <w:sz w:val="22"/>
                <w:szCs w:val="22"/>
              </w:rPr>
              <w:t xml:space="preserve"> práce autor</w:t>
            </w:r>
            <w:r>
              <w:rPr>
                <w:sz w:val="22"/>
                <w:szCs w:val="22"/>
              </w:rPr>
              <w:t xml:space="preserve">kou </w:t>
            </w:r>
            <w:r w:rsidR="005566D1">
              <w:rPr>
                <w:sz w:val="22"/>
                <w:szCs w:val="22"/>
              </w:rPr>
              <w:t>Veronika ČEPEROVOU</w:t>
            </w:r>
            <w:r w:rsidR="005566D1" w:rsidRPr="004257F6">
              <w:rPr>
                <w:sz w:val="22"/>
                <w:szCs w:val="22"/>
              </w:rPr>
              <w:t xml:space="preserve"> </w:t>
            </w:r>
            <w:r w:rsidR="004257F6" w:rsidRPr="004257F6">
              <w:rPr>
                <w:sz w:val="22"/>
                <w:szCs w:val="22"/>
              </w:rPr>
              <w:t>„</w:t>
            </w:r>
            <w:r w:rsidR="005566D1" w:rsidRPr="001B4C27">
              <w:rPr>
                <w:sz w:val="22"/>
                <w:szCs w:val="22"/>
              </w:rPr>
              <w:t>Zneužívání nealkoholových drog mezi středoškolskou mládeží ve městě Znojmě</w:t>
            </w:r>
            <w:r w:rsidR="004257F6" w:rsidRPr="004257F6">
              <w:rPr>
                <w:sz w:val="22"/>
                <w:szCs w:val="22"/>
              </w:rPr>
              <w:t>“ se dotýká jednoho z výrazn</w:t>
            </w:r>
            <w:r>
              <w:rPr>
                <w:sz w:val="22"/>
                <w:szCs w:val="22"/>
              </w:rPr>
              <w:t>ý</w:t>
            </w:r>
            <w:r w:rsidR="004257F6" w:rsidRPr="004257F6">
              <w:rPr>
                <w:sz w:val="22"/>
                <w:szCs w:val="22"/>
              </w:rPr>
              <w:t xml:space="preserve">ch negativních fenoménů </w:t>
            </w:r>
            <w:r>
              <w:rPr>
                <w:sz w:val="22"/>
                <w:szCs w:val="22"/>
              </w:rPr>
              <w:t>„sociálně pat</w:t>
            </w:r>
            <w:r w:rsidR="00C22C62">
              <w:rPr>
                <w:sz w:val="22"/>
                <w:szCs w:val="22"/>
              </w:rPr>
              <w:t>ologických jevů“ (dále jen SPJ), kterým j</w:t>
            </w:r>
            <w:r w:rsidR="005566D1">
              <w:rPr>
                <w:sz w:val="22"/>
                <w:szCs w:val="22"/>
              </w:rPr>
              <w:t>sou drogy</w:t>
            </w:r>
            <w:r w:rsidR="00411DDE">
              <w:rPr>
                <w:sz w:val="22"/>
                <w:szCs w:val="22"/>
              </w:rPr>
              <w:t xml:space="preserve"> (nealkoho</w:t>
            </w:r>
            <w:r w:rsidR="001B4C27">
              <w:rPr>
                <w:sz w:val="22"/>
                <w:szCs w:val="22"/>
              </w:rPr>
              <w:t>lov</w:t>
            </w:r>
            <w:r w:rsidR="00411DDE">
              <w:rPr>
                <w:sz w:val="22"/>
                <w:szCs w:val="22"/>
              </w:rPr>
              <w:t>á toxikomanie)</w:t>
            </w:r>
            <w:r w:rsidR="005566D1">
              <w:rPr>
                <w:sz w:val="22"/>
                <w:szCs w:val="22"/>
              </w:rPr>
              <w:t>.</w:t>
            </w:r>
            <w:r w:rsidR="00C22C62">
              <w:rPr>
                <w:sz w:val="22"/>
                <w:szCs w:val="22"/>
              </w:rPr>
              <w:t xml:space="preserve"> </w:t>
            </w:r>
            <w:r w:rsidR="00AA28E5">
              <w:rPr>
                <w:sz w:val="22"/>
                <w:szCs w:val="22"/>
              </w:rPr>
              <w:t>O</w:t>
            </w:r>
            <w:r w:rsidR="00AA28E5" w:rsidRPr="00AA28E5">
              <w:rPr>
                <w:sz w:val="22"/>
                <w:szCs w:val="22"/>
              </w:rPr>
              <w:t>dkrývá skutečnost postoj</w:t>
            </w:r>
            <w:r w:rsidR="00AA28E5">
              <w:rPr>
                <w:sz w:val="22"/>
                <w:szCs w:val="22"/>
              </w:rPr>
              <w:t>ů</w:t>
            </w:r>
            <w:r w:rsidR="00AA28E5" w:rsidRPr="00AA28E5">
              <w:rPr>
                <w:sz w:val="22"/>
                <w:szCs w:val="22"/>
              </w:rPr>
              <w:t xml:space="preserve"> české </w:t>
            </w:r>
            <w:r w:rsidR="00AA28E5">
              <w:rPr>
                <w:sz w:val="22"/>
                <w:szCs w:val="22"/>
              </w:rPr>
              <w:t xml:space="preserve">středoškolské mládeže a </w:t>
            </w:r>
            <w:r w:rsidR="00AA28E5" w:rsidRPr="00AA28E5">
              <w:rPr>
                <w:sz w:val="22"/>
                <w:szCs w:val="22"/>
              </w:rPr>
              <w:t>společnosti k</w:t>
            </w:r>
            <w:r w:rsidR="00AA28E5">
              <w:rPr>
                <w:sz w:val="22"/>
                <w:szCs w:val="22"/>
              </w:rPr>
              <w:t> ne</w:t>
            </w:r>
            <w:r w:rsidR="00AA28E5" w:rsidRPr="00AA28E5">
              <w:rPr>
                <w:sz w:val="22"/>
                <w:szCs w:val="22"/>
              </w:rPr>
              <w:t>alkohol</w:t>
            </w:r>
            <w:r w:rsidR="00AA28E5">
              <w:rPr>
                <w:sz w:val="22"/>
                <w:szCs w:val="22"/>
              </w:rPr>
              <w:t>ovým drogám</w:t>
            </w:r>
            <w:r w:rsidR="00AA28E5" w:rsidRPr="00AA28E5">
              <w:rPr>
                <w:sz w:val="22"/>
                <w:szCs w:val="22"/>
              </w:rPr>
              <w:t xml:space="preserve"> a </w:t>
            </w:r>
            <w:r w:rsidR="00AA28E5">
              <w:rPr>
                <w:sz w:val="22"/>
                <w:szCs w:val="22"/>
              </w:rPr>
              <w:t>poukazuje na důsledky</w:t>
            </w:r>
            <w:r w:rsidR="00AA28E5" w:rsidRPr="00AA28E5">
              <w:rPr>
                <w:sz w:val="22"/>
                <w:szCs w:val="22"/>
              </w:rPr>
              <w:t xml:space="preserve"> negativního</w:t>
            </w:r>
            <w:r w:rsidR="000F2478">
              <w:rPr>
                <w:sz w:val="22"/>
                <w:szCs w:val="22"/>
              </w:rPr>
              <w:t xml:space="preserve"> vlivu na její sociální kvalitu a chování.</w:t>
            </w:r>
            <w:r w:rsidR="00E21579">
              <w:rPr>
                <w:sz w:val="22"/>
                <w:szCs w:val="22"/>
              </w:rPr>
              <w:t xml:space="preserve"> </w:t>
            </w:r>
            <w:r w:rsidR="000F2478">
              <w:rPr>
                <w:sz w:val="22"/>
                <w:szCs w:val="22"/>
              </w:rPr>
              <w:t>V této souvislosti poukazuje</w:t>
            </w:r>
            <w:r w:rsidR="00AA28E5" w:rsidRPr="00AA28E5">
              <w:rPr>
                <w:sz w:val="22"/>
                <w:szCs w:val="22"/>
              </w:rPr>
              <w:t xml:space="preserve"> </w:t>
            </w:r>
            <w:r w:rsidR="00E21579">
              <w:rPr>
                <w:sz w:val="22"/>
                <w:szCs w:val="22"/>
              </w:rPr>
              <w:t>na značnou</w:t>
            </w:r>
            <w:r w:rsidR="00AA28E5" w:rsidRPr="00AA28E5">
              <w:rPr>
                <w:sz w:val="22"/>
                <w:szCs w:val="22"/>
              </w:rPr>
              <w:t xml:space="preserve"> společensk</w:t>
            </w:r>
            <w:r w:rsidR="00E21579">
              <w:rPr>
                <w:sz w:val="22"/>
                <w:szCs w:val="22"/>
              </w:rPr>
              <w:t>ou</w:t>
            </w:r>
            <w:r w:rsidR="00AA28E5" w:rsidRPr="00AA28E5">
              <w:rPr>
                <w:sz w:val="22"/>
                <w:szCs w:val="22"/>
              </w:rPr>
              <w:t xml:space="preserve"> tolerova</w:t>
            </w:r>
            <w:r w:rsidR="00C52099">
              <w:rPr>
                <w:sz w:val="22"/>
                <w:szCs w:val="22"/>
              </w:rPr>
              <w:t>n</w:t>
            </w:r>
            <w:r w:rsidR="00AA28E5" w:rsidRPr="00AA28E5">
              <w:rPr>
                <w:sz w:val="22"/>
                <w:szCs w:val="22"/>
              </w:rPr>
              <w:t>ost</w:t>
            </w:r>
            <w:r w:rsidR="000F2478">
              <w:rPr>
                <w:sz w:val="22"/>
                <w:szCs w:val="22"/>
              </w:rPr>
              <w:t xml:space="preserve"> </w:t>
            </w:r>
            <w:r w:rsidR="00E21579">
              <w:rPr>
                <w:sz w:val="22"/>
                <w:szCs w:val="22"/>
              </w:rPr>
              <w:t xml:space="preserve">k </w:t>
            </w:r>
            <w:r w:rsidR="000F2478">
              <w:rPr>
                <w:sz w:val="22"/>
                <w:szCs w:val="22"/>
              </w:rPr>
              <w:t>některý</w:t>
            </w:r>
            <w:r w:rsidR="00E21579">
              <w:rPr>
                <w:sz w:val="22"/>
                <w:szCs w:val="22"/>
              </w:rPr>
              <w:t>m</w:t>
            </w:r>
            <w:r w:rsidR="000F2478">
              <w:rPr>
                <w:sz w:val="22"/>
                <w:szCs w:val="22"/>
              </w:rPr>
              <w:t xml:space="preserve"> drog</w:t>
            </w:r>
            <w:r w:rsidR="00E21579">
              <w:rPr>
                <w:sz w:val="22"/>
                <w:szCs w:val="22"/>
              </w:rPr>
              <w:t>ám</w:t>
            </w:r>
            <w:r w:rsidR="00AA28E5">
              <w:rPr>
                <w:sz w:val="22"/>
                <w:szCs w:val="22"/>
              </w:rPr>
              <w:t>, nedostatečn</w:t>
            </w:r>
            <w:r w:rsidR="000F2478">
              <w:rPr>
                <w:sz w:val="22"/>
                <w:szCs w:val="22"/>
              </w:rPr>
              <w:t>o</w:t>
            </w:r>
            <w:r w:rsidR="00E21579">
              <w:rPr>
                <w:sz w:val="22"/>
                <w:szCs w:val="22"/>
              </w:rPr>
              <w:t>u</w:t>
            </w:r>
            <w:r w:rsidR="00AA28E5">
              <w:rPr>
                <w:sz w:val="22"/>
                <w:szCs w:val="22"/>
              </w:rPr>
              <w:t xml:space="preserve"> výchovně-vzdělávací</w:t>
            </w:r>
            <w:r w:rsidR="00E21579">
              <w:rPr>
                <w:sz w:val="22"/>
                <w:szCs w:val="22"/>
              </w:rPr>
              <w:t xml:space="preserve"> činnost</w:t>
            </w:r>
            <w:r w:rsidR="00AA28E5">
              <w:rPr>
                <w:sz w:val="22"/>
                <w:szCs w:val="22"/>
              </w:rPr>
              <w:t xml:space="preserve"> </w:t>
            </w:r>
            <w:r w:rsidR="00856066">
              <w:rPr>
                <w:sz w:val="22"/>
                <w:szCs w:val="22"/>
              </w:rPr>
              <w:t>a rodičovsk</w:t>
            </w:r>
            <w:r w:rsidR="00E21579">
              <w:rPr>
                <w:sz w:val="22"/>
                <w:szCs w:val="22"/>
              </w:rPr>
              <w:t>ou nevšímavost.</w:t>
            </w:r>
            <w:r w:rsidR="00AA28E5">
              <w:t xml:space="preserve"> </w:t>
            </w:r>
          </w:p>
          <w:p w:rsidR="00C52099" w:rsidRDefault="00856066" w:rsidP="005F77B7">
            <w:pPr>
              <w:rPr>
                <w:sz w:val="22"/>
                <w:szCs w:val="22"/>
              </w:rPr>
            </w:pPr>
            <w:r w:rsidRPr="00856066">
              <w:rPr>
                <w:sz w:val="22"/>
                <w:szCs w:val="22"/>
              </w:rPr>
              <w:t>Cílem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práce je předložit </w:t>
            </w:r>
            <w:r w:rsidRPr="00025F27">
              <w:rPr>
                <w:sz w:val="22"/>
                <w:szCs w:val="22"/>
              </w:rPr>
              <w:t>zjištění</w:t>
            </w:r>
            <w:r w:rsidR="00717BC8">
              <w:rPr>
                <w:sz w:val="22"/>
                <w:szCs w:val="22"/>
              </w:rPr>
              <w:t>,</w:t>
            </w:r>
            <w:r w:rsidRPr="00025F27">
              <w:rPr>
                <w:sz w:val="22"/>
                <w:szCs w:val="22"/>
              </w:rPr>
              <w:t xml:space="preserve"> jaké nealkoholové drogy jsou zneužívány středoškolskou mládeží</w:t>
            </w:r>
            <w:r w:rsidR="00025F27" w:rsidRPr="00025F27">
              <w:rPr>
                <w:sz w:val="22"/>
                <w:szCs w:val="22"/>
              </w:rPr>
              <w:t xml:space="preserve"> v ragionu Znojmo.</w:t>
            </w:r>
            <w:r w:rsidR="00AA28E5" w:rsidRPr="00025F27">
              <w:rPr>
                <w:sz w:val="22"/>
                <w:szCs w:val="22"/>
              </w:rPr>
              <w:t xml:space="preserve"> </w:t>
            </w:r>
            <w:r w:rsidR="005F77B7" w:rsidRPr="005F77B7">
              <w:rPr>
                <w:sz w:val="22"/>
                <w:szCs w:val="22"/>
              </w:rPr>
              <w:t xml:space="preserve">Celá práce je rozdělena do dvou částí, na teoretickou a praktickou, což umožňuje lepší orientaci v jejím obsahu. Teoretická část je rozdělena do </w:t>
            </w:r>
            <w:r w:rsidR="005F77B7">
              <w:rPr>
                <w:sz w:val="22"/>
                <w:szCs w:val="22"/>
              </w:rPr>
              <w:t>tří</w:t>
            </w:r>
            <w:r w:rsidR="005F77B7" w:rsidRPr="005F77B7">
              <w:rPr>
                <w:sz w:val="22"/>
                <w:szCs w:val="22"/>
              </w:rPr>
              <w:t xml:space="preserve"> kapitol, ve kterých se autorka práce věnuje výkladu základních pojmů </w:t>
            </w:r>
            <w:r w:rsidR="00D06FDE">
              <w:rPr>
                <w:sz w:val="22"/>
                <w:szCs w:val="22"/>
              </w:rPr>
              <w:t>k problematice (co je droga, mládež, rizika zneužívání drog), nealkoholovým drogám (rozdělení do skupin</w:t>
            </w:r>
            <w:r w:rsidR="001B4C27">
              <w:rPr>
                <w:sz w:val="22"/>
                <w:szCs w:val="22"/>
              </w:rPr>
              <w:t>, jejich stručná charakteristika</w:t>
            </w:r>
            <w:r w:rsidR="00D06FDE">
              <w:rPr>
                <w:sz w:val="22"/>
                <w:szCs w:val="22"/>
              </w:rPr>
              <w:t xml:space="preserve">) a pojmu závislost (příčiny vzniku, znaky a stádia užívání). </w:t>
            </w:r>
            <w:r w:rsidR="005F77B7" w:rsidRPr="005F77B7">
              <w:rPr>
                <w:sz w:val="22"/>
                <w:szCs w:val="22"/>
              </w:rPr>
              <w:t xml:space="preserve">Na </w:t>
            </w:r>
            <w:r w:rsidR="00D06FDE">
              <w:rPr>
                <w:sz w:val="22"/>
                <w:szCs w:val="22"/>
              </w:rPr>
              <w:t xml:space="preserve">teoretickou navazuje </w:t>
            </w:r>
            <w:r w:rsidR="005F77B7" w:rsidRPr="005F77B7">
              <w:rPr>
                <w:sz w:val="22"/>
                <w:szCs w:val="22"/>
              </w:rPr>
              <w:t xml:space="preserve">tématicky </w:t>
            </w:r>
            <w:r w:rsidR="00D06FDE">
              <w:rPr>
                <w:sz w:val="22"/>
                <w:szCs w:val="22"/>
              </w:rPr>
              <w:t>praktická část</w:t>
            </w:r>
            <w:r w:rsidR="005F77B7" w:rsidRPr="005F77B7">
              <w:rPr>
                <w:sz w:val="22"/>
                <w:szCs w:val="22"/>
              </w:rPr>
              <w:t xml:space="preserve">, která prostřednictvím výzkumu zohledňuje </w:t>
            </w:r>
            <w:r w:rsidR="00C52099">
              <w:rPr>
                <w:sz w:val="22"/>
                <w:szCs w:val="22"/>
              </w:rPr>
              <w:t>danou problematiku</w:t>
            </w:r>
            <w:r w:rsidR="005F77B7" w:rsidRPr="005F77B7">
              <w:rPr>
                <w:sz w:val="22"/>
                <w:szCs w:val="22"/>
              </w:rPr>
              <w:t xml:space="preserve"> v regionu </w:t>
            </w:r>
            <w:r w:rsidR="001B4C27">
              <w:rPr>
                <w:sz w:val="22"/>
                <w:szCs w:val="22"/>
              </w:rPr>
              <w:t xml:space="preserve"> </w:t>
            </w:r>
            <w:r w:rsidR="00C52099">
              <w:rPr>
                <w:sz w:val="22"/>
                <w:szCs w:val="22"/>
              </w:rPr>
              <w:t>Znojmo. Zde se zaměřuje na zjištění</w:t>
            </w:r>
            <w:r w:rsidR="00717BC8">
              <w:rPr>
                <w:sz w:val="22"/>
                <w:szCs w:val="22"/>
              </w:rPr>
              <w:t xml:space="preserve"> toho</w:t>
            </w:r>
            <w:r w:rsidR="00C52099">
              <w:rPr>
                <w:sz w:val="22"/>
                <w:szCs w:val="22"/>
              </w:rPr>
              <w:t xml:space="preserve">, které drogy jsou středoškolskou mládeží nejčastěji užívány, </w:t>
            </w:r>
            <w:r w:rsidR="00717BC8">
              <w:rPr>
                <w:sz w:val="22"/>
                <w:szCs w:val="22"/>
              </w:rPr>
              <w:t xml:space="preserve">dále </w:t>
            </w:r>
            <w:r w:rsidR="00C52099">
              <w:rPr>
                <w:sz w:val="22"/>
                <w:szCs w:val="22"/>
              </w:rPr>
              <w:t xml:space="preserve">co je vede </w:t>
            </w:r>
            <w:r w:rsidR="00717BC8">
              <w:rPr>
                <w:sz w:val="22"/>
                <w:szCs w:val="22"/>
              </w:rPr>
              <w:t>drogy</w:t>
            </w:r>
            <w:r w:rsidR="00C52099">
              <w:rPr>
                <w:sz w:val="22"/>
                <w:szCs w:val="22"/>
              </w:rPr>
              <w:t xml:space="preserve"> vyzkoušet, kde </w:t>
            </w:r>
            <w:r w:rsidR="00717BC8">
              <w:rPr>
                <w:sz w:val="22"/>
                <w:szCs w:val="22"/>
              </w:rPr>
              <w:t>se s nimi nejčastěji setkávají</w:t>
            </w:r>
            <w:r w:rsidR="00C52099">
              <w:rPr>
                <w:sz w:val="22"/>
                <w:szCs w:val="22"/>
              </w:rPr>
              <w:t xml:space="preserve"> a na jejich vztah k drogám vůbec.</w:t>
            </w:r>
            <w:r w:rsidR="009E47AC">
              <w:rPr>
                <w:sz w:val="22"/>
                <w:szCs w:val="22"/>
              </w:rPr>
              <w:t xml:space="preserve"> K získání potřebných dat a informací si autorka zvolila metodu kvantitativn</w:t>
            </w:r>
            <w:r w:rsidR="00717BC8">
              <w:rPr>
                <w:sz w:val="22"/>
                <w:szCs w:val="22"/>
              </w:rPr>
              <w:t>í</w:t>
            </w:r>
            <w:r w:rsidR="009E47AC">
              <w:rPr>
                <w:sz w:val="22"/>
                <w:szCs w:val="22"/>
              </w:rPr>
              <w:t xml:space="preserve">ho dotazníku. Zároveň jsou zde stanoveny hypotézy, na které prostřednictvím získaných odpovědí na cílené otázky ke sledovanému bude odpovídáno formou, </w:t>
            </w:r>
            <w:r w:rsidR="00717BC8">
              <w:rPr>
                <w:sz w:val="22"/>
                <w:szCs w:val="22"/>
              </w:rPr>
              <w:t xml:space="preserve">která hypotézu </w:t>
            </w:r>
            <w:r w:rsidR="009E47AC">
              <w:rPr>
                <w:sz w:val="22"/>
                <w:szCs w:val="22"/>
              </w:rPr>
              <w:t>potvrd</w:t>
            </w:r>
            <w:r w:rsidR="00717BC8">
              <w:rPr>
                <w:sz w:val="22"/>
                <w:szCs w:val="22"/>
              </w:rPr>
              <w:t>í</w:t>
            </w:r>
            <w:r w:rsidR="009E47AC">
              <w:rPr>
                <w:sz w:val="22"/>
                <w:szCs w:val="22"/>
              </w:rPr>
              <w:t xml:space="preserve"> nebo </w:t>
            </w:r>
            <w:r w:rsidR="00717BC8">
              <w:rPr>
                <w:sz w:val="22"/>
                <w:szCs w:val="22"/>
              </w:rPr>
              <w:t xml:space="preserve">vyvrátí. </w:t>
            </w:r>
            <w:r w:rsidR="009E47AC">
              <w:rPr>
                <w:sz w:val="22"/>
                <w:szCs w:val="22"/>
              </w:rPr>
              <w:t xml:space="preserve">  </w:t>
            </w:r>
          </w:p>
          <w:p w:rsidR="005F77B7" w:rsidRDefault="005F77B7" w:rsidP="005F77B7">
            <w:pPr>
              <w:rPr>
                <w:sz w:val="22"/>
                <w:szCs w:val="22"/>
              </w:rPr>
            </w:pPr>
            <w:r w:rsidRPr="005F77B7">
              <w:rPr>
                <w:sz w:val="22"/>
                <w:szCs w:val="22"/>
              </w:rPr>
              <w:t xml:space="preserve">Struktura práce odpovídá zvolenému tématu, obsahu i cílům. Postup práce i metoda zpracovávání získaných dat byla zvolena odpovídajícím a dostačujícím způsobem, se zřetelem na přehlednost a přesnost. Dotazníková metoda vlastní konstrukce a přístup zpracování sumy dat vyhovuje zadání i stanoveným cílům. Vše je </w:t>
            </w:r>
            <w:r w:rsidR="000D5D7F">
              <w:rPr>
                <w:sz w:val="22"/>
                <w:szCs w:val="22"/>
              </w:rPr>
              <w:t>stručně</w:t>
            </w:r>
            <w:r w:rsidR="00717BC8">
              <w:rPr>
                <w:sz w:val="22"/>
                <w:szCs w:val="22"/>
              </w:rPr>
              <w:t xml:space="preserve"> a</w:t>
            </w:r>
            <w:r w:rsidR="000D5D7F">
              <w:rPr>
                <w:sz w:val="22"/>
                <w:szCs w:val="22"/>
              </w:rPr>
              <w:t xml:space="preserve"> </w:t>
            </w:r>
            <w:r w:rsidRPr="005F77B7">
              <w:rPr>
                <w:sz w:val="22"/>
                <w:szCs w:val="22"/>
              </w:rPr>
              <w:t>přehledně zpracováno do jednotlivých sledovaných okruhů</w:t>
            </w:r>
            <w:r w:rsidR="00717BC8">
              <w:rPr>
                <w:sz w:val="22"/>
                <w:szCs w:val="22"/>
              </w:rPr>
              <w:t>,</w:t>
            </w:r>
            <w:r w:rsidRPr="005F77B7">
              <w:rPr>
                <w:sz w:val="22"/>
                <w:szCs w:val="22"/>
              </w:rPr>
              <w:t xml:space="preserve"> </w:t>
            </w:r>
            <w:r w:rsidR="000D5D7F">
              <w:rPr>
                <w:sz w:val="22"/>
                <w:szCs w:val="22"/>
              </w:rPr>
              <w:t>doplněný</w:t>
            </w:r>
            <w:r w:rsidR="00717BC8">
              <w:rPr>
                <w:sz w:val="22"/>
                <w:szCs w:val="22"/>
              </w:rPr>
              <w:t>ch</w:t>
            </w:r>
            <w:r w:rsidR="000D5D7F">
              <w:rPr>
                <w:sz w:val="22"/>
                <w:szCs w:val="22"/>
              </w:rPr>
              <w:t xml:space="preserve"> grafy a tabulk</w:t>
            </w:r>
            <w:r w:rsidR="00717BC8">
              <w:rPr>
                <w:sz w:val="22"/>
                <w:szCs w:val="22"/>
              </w:rPr>
              <w:t>ami</w:t>
            </w:r>
            <w:r w:rsidR="000D5D7F">
              <w:rPr>
                <w:sz w:val="22"/>
                <w:szCs w:val="22"/>
              </w:rPr>
              <w:t>.</w:t>
            </w:r>
          </w:p>
          <w:p w:rsidR="00B465A5" w:rsidRDefault="00B465A5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Závěr výzkumu je věnován analýze výslednků z výzkumného šetření.</w:t>
            </w:r>
          </w:p>
          <w:p w:rsidR="00D51A18" w:rsidRPr="00C50B27" w:rsidRDefault="00D51A18" w:rsidP="00D51A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Celková koncepce práce je logická</w:t>
            </w:r>
            <w:r w:rsidR="00717BC8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="000D5D7F">
              <w:rPr>
                <w:sz w:val="22"/>
                <w:szCs w:val="22"/>
              </w:rPr>
              <w:t>se snahou autorky o</w:t>
            </w:r>
            <w:r>
              <w:rPr>
                <w:sz w:val="22"/>
                <w:szCs w:val="22"/>
              </w:rPr>
              <w:t xml:space="preserve"> chronologick</w:t>
            </w:r>
            <w:r w:rsidR="000D5D7F">
              <w:rPr>
                <w:sz w:val="22"/>
                <w:szCs w:val="22"/>
              </w:rPr>
              <w:t>é zpracov</w:t>
            </w:r>
            <w:r>
              <w:rPr>
                <w:sz w:val="22"/>
                <w:szCs w:val="22"/>
              </w:rPr>
              <w:t>á</w:t>
            </w:r>
            <w:r w:rsidR="000D5D7F">
              <w:rPr>
                <w:sz w:val="22"/>
                <w:szCs w:val="22"/>
              </w:rPr>
              <w:t>ní</w:t>
            </w:r>
            <w:r>
              <w:rPr>
                <w:sz w:val="22"/>
                <w:szCs w:val="22"/>
              </w:rPr>
              <w:t xml:space="preserve">. Odborné pojmy jsou dostatečně charakterizovány v kontextu  s jejím zaměřením. Vyjadřování je věcné, s dobrou obsahovou skladbou upřednostňující podstatné. </w:t>
            </w:r>
          </w:p>
          <w:p w:rsidR="00B465A5" w:rsidRDefault="00D51A18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Slabé stránky práce:</w:t>
            </w:r>
          </w:p>
          <w:p w:rsidR="000D5D7F" w:rsidRDefault="0053764E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úvodu </w:t>
            </w:r>
            <w:r w:rsidR="000D5D7F">
              <w:rPr>
                <w:sz w:val="22"/>
                <w:szCs w:val="22"/>
              </w:rPr>
              <w:t>chybí větší konkrétnost cílů a celkového zaměření</w:t>
            </w:r>
            <w:r w:rsidR="003357DD">
              <w:rPr>
                <w:sz w:val="22"/>
                <w:szCs w:val="22"/>
              </w:rPr>
              <w:t>, což se částečně odráží v celkové koncepčnosti</w:t>
            </w:r>
            <w:r w:rsidR="00717BC8">
              <w:rPr>
                <w:sz w:val="22"/>
                <w:szCs w:val="22"/>
              </w:rPr>
              <w:t xml:space="preserve"> a odbornosti</w:t>
            </w:r>
            <w:r w:rsidR="003357DD">
              <w:rPr>
                <w:sz w:val="22"/>
                <w:szCs w:val="22"/>
              </w:rPr>
              <w:t xml:space="preserve"> teoretické části.  </w:t>
            </w:r>
          </w:p>
          <w:p w:rsidR="003357DD" w:rsidRDefault="003357DD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první kapitole, která je zaměřena na výklad základních pojmů, se autorka zaměřuje pouze na velmi úzkou skupinu pojmů v problematice, zároveň zde uvádí dělení na měkké a tvrdé drogy. Víme, že ve společnosti je toto jednoduché dělení drog velmi užíváno, </w:t>
            </w:r>
            <w:r w:rsidR="00717BC8">
              <w:rPr>
                <w:sz w:val="22"/>
                <w:szCs w:val="22"/>
              </w:rPr>
              <w:t>nic méně u</w:t>
            </w:r>
            <w:r>
              <w:rPr>
                <w:sz w:val="22"/>
                <w:szCs w:val="22"/>
              </w:rPr>
              <w:t xml:space="preserve"> vysokoškolské prác</w:t>
            </w:r>
            <w:r w:rsidR="00F60187">
              <w:rPr>
                <w:sz w:val="22"/>
                <w:szCs w:val="22"/>
              </w:rPr>
              <w:t>e bych očekával větší odbornost</w:t>
            </w:r>
            <w:r w:rsidR="00717BC8">
              <w:rPr>
                <w:sz w:val="22"/>
                <w:szCs w:val="22"/>
              </w:rPr>
              <w:t xml:space="preserve"> k</w:t>
            </w:r>
            <w:r>
              <w:rPr>
                <w:sz w:val="22"/>
                <w:szCs w:val="22"/>
              </w:rPr>
              <w:t> dané problematice.</w:t>
            </w:r>
          </w:p>
          <w:p w:rsidR="00797DBC" w:rsidRDefault="003357DD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Pojem „závislot“ měl být </w:t>
            </w:r>
            <w:r w:rsidR="00797DBC">
              <w:rPr>
                <w:sz w:val="22"/>
                <w:szCs w:val="22"/>
              </w:rPr>
              <w:t>charakterizován a odborně popsán ve výkladu základních pojmů</w:t>
            </w:r>
            <w:r w:rsidR="00717BC8">
              <w:rPr>
                <w:sz w:val="22"/>
                <w:szCs w:val="22"/>
              </w:rPr>
              <w:t xml:space="preserve">, v samostatné třetí kapitole jej </w:t>
            </w:r>
            <w:r w:rsidR="00F60187">
              <w:rPr>
                <w:sz w:val="22"/>
                <w:szCs w:val="22"/>
              </w:rPr>
              <w:t>nebylo</w:t>
            </w:r>
            <w:r w:rsidR="00717BC8">
              <w:rPr>
                <w:sz w:val="22"/>
                <w:szCs w:val="22"/>
              </w:rPr>
              <w:t xml:space="preserve"> zapotřebí rozsáhle rozvádět.</w:t>
            </w:r>
            <w:r w:rsidR="00F60187">
              <w:rPr>
                <w:sz w:val="22"/>
                <w:szCs w:val="22"/>
              </w:rPr>
              <w:t xml:space="preserve"> </w:t>
            </w:r>
            <w:r w:rsidR="000F52CC">
              <w:rPr>
                <w:sz w:val="22"/>
                <w:szCs w:val="22"/>
              </w:rPr>
              <w:t>Obsahová, textová náročnost zde mohla být daleko efektivněji využi</w:t>
            </w:r>
            <w:r w:rsidR="00C94F24">
              <w:rPr>
                <w:sz w:val="22"/>
                <w:szCs w:val="22"/>
              </w:rPr>
              <w:t>ta</w:t>
            </w:r>
            <w:r w:rsidR="000F52CC">
              <w:rPr>
                <w:sz w:val="22"/>
                <w:szCs w:val="22"/>
              </w:rPr>
              <w:t xml:space="preserve"> pro výklad jiných pojmů</w:t>
            </w:r>
            <w:r w:rsidR="00C94F24">
              <w:rPr>
                <w:sz w:val="22"/>
                <w:szCs w:val="22"/>
              </w:rPr>
              <w:t xml:space="preserve"> </w:t>
            </w:r>
            <w:r w:rsidR="000F52CC">
              <w:rPr>
                <w:sz w:val="22"/>
                <w:szCs w:val="22"/>
              </w:rPr>
              <w:t>souvisejících s</w:t>
            </w:r>
            <w:r w:rsidR="00C94F24">
              <w:rPr>
                <w:sz w:val="22"/>
                <w:szCs w:val="22"/>
              </w:rPr>
              <w:t> problematikou nebo okruhů k zaměření práce.</w:t>
            </w:r>
            <w:r w:rsidR="000F52CC">
              <w:rPr>
                <w:sz w:val="22"/>
                <w:szCs w:val="22"/>
              </w:rPr>
              <w:t xml:space="preserve">  </w:t>
            </w:r>
            <w:r w:rsidR="00F60187">
              <w:rPr>
                <w:sz w:val="22"/>
                <w:szCs w:val="22"/>
              </w:rPr>
              <w:t xml:space="preserve">  </w:t>
            </w:r>
            <w:r w:rsidR="00797DBC">
              <w:rPr>
                <w:sz w:val="22"/>
                <w:szCs w:val="22"/>
              </w:rPr>
              <w:t xml:space="preserve"> </w:t>
            </w:r>
          </w:p>
          <w:p w:rsidR="00797DBC" w:rsidRDefault="00E87331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797DBC">
              <w:rPr>
                <w:sz w:val="22"/>
                <w:szCs w:val="22"/>
              </w:rPr>
              <w:t xml:space="preserve">ostrádal </w:t>
            </w:r>
            <w:r>
              <w:rPr>
                <w:sz w:val="22"/>
                <w:szCs w:val="22"/>
              </w:rPr>
              <w:t xml:space="preserve">jsem </w:t>
            </w:r>
            <w:r w:rsidR="00797DBC">
              <w:rPr>
                <w:sz w:val="22"/>
                <w:szCs w:val="22"/>
              </w:rPr>
              <w:t>obsahovou část, která by se věnovala regionální specifičnosti zvoleného regionu</w:t>
            </w:r>
            <w:r>
              <w:rPr>
                <w:sz w:val="22"/>
                <w:szCs w:val="22"/>
              </w:rPr>
              <w:t>,</w:t>
            </w:r>
            <w:r w:rsidR="00797DBC">
              <w:rPr>
                <w:sz w:val="22"/>
                <w:szCs w:val="22"/>
              </w:rPr>
              <w:t xml:space="preserve"> jak je </w:t>
            </w:r>
            <w:r>
              <w:rPr>
                <w:sz w:val="22"/>
                <w:szCs w:val="22"/>
              </w:rPr>
              <w:t xml:space="preserve">uvedeno </w:t>
            </w:r>
            <w:r w:rsidR="00797DBC">
              <w:rPr>
                <w:sz w:val="22"/>
                <w:szCs w:val="22"/>
              </w:rPr>
              <w:t>v zadání názvu práce. To</w:t>
            </w:r>
            <w:r>
              <w:rPr>
                <w:sz w:val="22"/>
                <w:szCs w:val="22"/>
              </w:rPr>
              <w:t>to</w:t>
            </w:r>
            <w:r w:rsidR="00797DBC">
              <w:rPr>
                <w:sz w:val="22"/>
                <w:szCs w:val="22"/>
              </w:rPr>
              <w:t xml:space="preserve"> se týká i oblasti „prevence“ a „trestně právního pohledu“ v kontextu s danou problematikou.</w:t>
            </w:r>
          </w:p>
          <w:p w:rsidR="00A5530D" w:rsidRDefault="00797DBC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praktické části u stanovených hypotéz </w:t>
            </w:r>
            <w:r w:rsidR="00E87331">
              <w:rPr>
                <w:sz w:val="22"/>
                <w:szCs w:val="22"/>
              </w:rPr>
              <w:t>chybí</w:t>
            </w:r>
            <w:r>
              <w:rPr>
                <w:sz w:val="22"/>
                <w:szCs w:val="22"/>
              </w:rPr>
              <w:t xml:space="preserve"> zdůvodnění </w:t>
            </w:r>
            <w:r w:rsidR="00D34A23">
              <w:rPr>
                <w:sz w:val="22"/>
                <w:szCs w:val="22"/>
              </w:rPr>
              <w:t xml:space="preserve">sledovaného záměru. Není zde ani uvedeno období, </w:t>
            </w:r>
            <w:r w:rsidR="00E87331">
              <w:rPr>
                <w:sz w:val="22"/>
                <w:szCs w:val="22"/>
              </w:rPr>
              <w:t>ve</w:t>
            </w:r>
            <w:r w:rsidR="00D34A23">
              <w:rPr>
                <w:sz w:val="22"/>
                <w:szCs w:val="22"/>
              </w:rPr>
              <w:t xml:space="preserve"> kterém bylo výzkumné šetření realizováno a zároveň i specifikace výběru příslušných vybraných škol, a to jak po stránce sociologické charakteristiky studentů, tak i po stránce regionální charakteristiky dané školy. V samotné prezentaci výsledků ke sledovanému</w:t>
            </w:r>
            <w:r w:rsidR="00E87331">
              <w:rPr>
                <w:sz w:val="22"/>
                <w:szCs w:val="22"/>
              </w:rPr>
              <w:t>,</w:t>
            </w:r>
            <w:r w:rsidR="00D34A23">
              <w:rPr>
                <w:sz w:val="22"/>
                <w:szCs w:val="22"/>
              </w:rPr>
              <w:t xml:space="preserve"> však již autoka tento nedostatek částečně napravuje (viz. grafy, tabulky).  </w:t>
            </w:r>
          </w:p>
          <w:p w:rsidR="00983648" w:rsidRDefault="00983648" w:rsidP="00A553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závěru práce </w:t>
            </w:r>
            <w:r w:rsidR="00E87331">
              <w:rPr>
                <w:sz w:val="22"/>
                <w:szCs w:val="22"/>
              </w:rPr>
              <w:t>autorka neuvádí</w:t>
            </w:r>
            <w:r>
              <w:rPr>
                <w:sz w:val="22"/>
                <w:szCs w:val="22"/>
              </w:rPr>
              <w:t xml:space="preserve"> obecn</w:t>
            </w:r>
            <w:r w:rsidR="00E87331">
              <w:rPr>
                <w:sz w:val="22"/>
                <w:szCs w:val="22"/>
              </w:rPr>
              <w:t>á</w:t>
            </w:r>
            <w:r>
              <w:rPr>
                <w:sz w:val="22"/>
                <w:szCs w:val="22"/>
              </w:rPr>
              <w:t xml:space="preserve"> zhrnutí a zhodnocení dané problematiky</w:t>
            </w:r>
            <w:r w:rsidR="00E87331">
              <w:rPr>
                <w:sz w:val="22"/>
                <w:szCs w:val="22"/>
              </w:rPr>
              <w:t>. Mohl být doplněn</w:t>
            </w:r>
            <w:r>
              <w:rPr>
                <w:sz w:val="22"/>
                <w:szCs w:val="22"/>
              </w:rPr>
              <w:t xml:space="preserve"> úvah</w:t>
            </w:r>
            <w:r w:rsidR="00E87331">
              <w:rPr>
                <w:sz w:val="22"/>
                <w:szCs w:val="22"/>
              </w:rPr>
              <w:t>ou</w:t>
            </w:r>
            <w:r>
              <w:rPr>
                <w:sz w:val="22"/>
                <w:szCs w:val="22"/>
              </w:rPr>
              <w:t xml:space="preserve"> </w:t>
            </w:r>
            <w:r w:rsidR="00E87331">
              <w:rPr>
                <w:sz w:val="22"/>
                <w:szCs w:val="22"/>
              </w:rPr>
              <w:t xml:space="preserve">o </w:t>
            </w:r>
            <w:r>
              <w:rPr>
                <w:sz w:val="22"/>
                <w:szCs w:val="22"/>
              </w:rPr>
              <w:t>možných východis</w:t>
            </w:r>
            <w:r w:rsidR="00E87331">
              <w:rPr>
                <w:sz w:val="22"/>
                <w:szCs w:val="22"/>
              </w:rPr>
              <w:t>cích</w:t>
            </w:r>
            <w:r>
              <w:rPr>
                <w:sz w:val="22"/>
                <w:szCs w:val="22"/>
              </w:rPr>
              <w:t xml:space="preserve"> jak </w:t>
            </w:r>
            <w:r w:rsidR="00A5530D">
              <w:rPr>
                <w:sz w:val="22"/>
                <w:szCs w:val="22"/>
              </w:rPr>
              <w:t xml:space="preserve">zneužívání nealkoholových drog </w:t>
            </w:r>
            <w:r>
              <w:rPr>
                <w:sz w:val="22"/>
                <w:szCs w:val="22"/>
              </w:rPr>
              <w:t xml:space="preserve">efektivně řešit.   </w:t>
            </w:r>
          </w:p>
          <w:p w:rsidR="009B4AE8" w:rsidRDefault="009B4AE8" w:rsidP="00983648">
            <w:pPr>
              <w:jc w:val="both"/>
              <w:rPr>
                <w:sz w:val="22"/>
                <w:szCs w:val="22"/>
              </w:rPr>
            </w:pPr>
          </w:p>
          <w:p w:rsidR="00110A9A" w:rsidRDefault="00274A4A" w:rsidP="00274A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práci na téma „</w:t>
            </w:r>
            <w:r w:rsidR="00A5530D" w:rsidRPr="00C94F24">
              <w:rPr>
                <w:b/>
                <w:i/>
                <w:sz w:val="22"/>
                <w:szCs w:val="22"/>
              </w:rPr>
              <w:t>Zneužívání nealkoholových drog mezi středoškolskou mládeží ve městě Znojmě</w:t>
            </w:r>
            <w:r>
              <w:rPr>
                <w:sz w:val="22"/>
                <w:szCs w:val="22"/>
              </w:rPr>
              <w:t>“ doporučuji k obhajobě.</w:t>
            </w:r>
            <w:bookmarkStart w:id="0" w:name="_GoBack"/>
            <w:bookmarkEnd w:id="0"/>
          </w:p>
          <w:p w:rsidR="00274A4A" w:rsidRPr="00C50B27" w:rsidRDefault="00274A4A" w:rsidP="00274A4A">
            <w:pPr>
              <w:rPr>
                <w:sz w:val="22"/>
                <w:szCs w:val="22"/>
              </w:rPr>
            </w:pPr>
          </w:p>
        </w:tc>
      </w:tr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4257F6" w:rsidP="00D932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E </w:t>
            </w:r>
            <w:r w:rsidR="00110A9A" w:rsidRPr="00C50B27">
              <w:rPr>
                <w:b/>
                <w:sz w:val="22"/>
                <w:szCs w:val="22"/>
              </w:rPr>
              <w:t>Otázky k obhajobě:</w:t>
            </w:r>
          </w:p>
          <w:p w:rsidR="00110A9A" w:rsidRPr="00C50B27" w:rsidRDefault="00110A9A" w:rsidP="00D93289">
            <w:pPr>
              <w:rPr>
                <w:sz w:val="22"/>
                <w:szCs w:val="22"/>
              </w:rPr>
            </w:pPr>
          </w:p>
          <w:p w:rsid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506980">
              <w:rPr>
                <w:sz w:val="22"/>
                <w:szCs w:val="22"/>
              </w:rPr>
              <w:t>Proč si autor</w:t>
            </w:r>
            <w:r w:rsidR="00EE4A88">
              <w:rPr>
                <w:sz w:val="22"/>
                <w:szCs w:val="22"/>
              </w:rPr>
              <w:t>ka</w:t>
            </w:r>
            <w:r w:rsidRPr="00506980">
              <w:rPr>
                <w:sz w:val="22"/>
                <w:szCs w:val="22"/>
              </w:rPr>
              <w:t xml:space="preserve"> práce zvolil</w:t>
            </w:r>
            <w:r w:rsidR="00EE4A88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toto téma?</w:t>
            </w:r>
            <w:r w:rsidRPr="00506980">
              <w:rPr>
                <w:sz w:val="22"/>
                <w:szCs w:val="22"/>
              </w:rPr>
              <w:t xml:space="preserve"> </w:t>
            </w:r>
          </w:p>
          <w:p w:rsid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506980">
              <w:rPr>
                <w:sz w:val="22"/>
                <w:szCs w:val="22"/>
              </w:rPr>
              <w:t xml:space="preserve">ak hodnotí současnou úroveň primární prevence ve školách </w:t>
            </w:r>
            <w:r>
              <w:rPr>
                <w:sz w:val="22"/>
                <w:szCs w:val="22"/>
              </w:rPr>
              <w:t xml:space="preserve">a školských zařízeních </w:t>
            </w:r>
            <w:r w:rsidRPr="00506980">
              <w:rPr>
                <w:sz w:val="22"/>
                <w:szCs w:val="22"/>
              </w:rPr>
              <w:t xml:space="preserve">v souvislosti s problematikou </w:t>
            </w:r>
            <w:r w:rsidR="00A5530D">
              <w:rPr>
                <w:sz w:val="22"/>
                <w:szCs w:val="22"/>
              </w:rPr>
              <w:t>zneužívání nealkoholových drog</w:t>
            </w:r>
            <w:r>
              <w:rPr>
                <w:sz w:val="22"/>
                <w:szCs w:val="22"/>
              </w:rPr>
              <w:t xml:space="preserve"> a co by </w:t>
            </w:r>
            <w:r w:rsidR="00141B56">
              <w:rPr>
                <w:sz w:val="22"/>
                <w:szCs w:val="22"/>
              </w:rPr>
              <w:t>doporučoval</w:t>
            </w:r>
            <w:r w:rsidR="00EE4A88">
              <w:rPr>
                <w:sz w:val="22"/>
                <w:szCs w:val="22"/>
              </w:rPr>
              <w:t>a</w:t>
            </w:r>
            <w:r w:rsidR="00141B56">
              <w:rPr>
                <w:sz w:val="22"/>
                <w:szCs w:val="22"/>
              </w:rPr>
              <w:t xml:space="preserve"> pro její zefektivnění?</w:t>
            </w:r>
          </w:p>
          <w:p w:rsid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506980">
              <w:rPr>
                <w:sz w:val="22"/>
                <w:szCs w:val="22"/>
              </w:rPr>
              <w:t>ak se dívá v rámci problematiky zvoleného tématu na úlohu represe a prevence a j</w:t>
            </w:r>
            <w:r>
              <w:rPr>
                <w:sz w:val="22"/>
                <w:szCs w:val="22"/>
              </w:rPr>
              <w:t>ejich postavení ve společnosti</w:t>
            </w:r>
            <w:r w:rsidR="00B861E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 co by doporučoval</w:t>
            </w:r>
            <w:r w:rsidR="00EE4A88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?</w:t>
            </w:r>
          </w:p>
          <w:p w:rsidR="00A5530D" w:rsidRPr="00506980" w:rsidRDefault="00A5530D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se dívá na závažnost </w:t>
            </w:r>
            <w:r w:rsidR="00B861E6">
              <w:rPr>
                <w:sz w:val="22"/>
                <w:szCs w:val="22"/>
              </w:rPr>
              <w:t>dopad</w:t>
            </w:r>
            <w:r w:rsidR="00E87331">
              <w:rPr>
                <w:sz w:val="22"/>
                <w:szCs w:val="22"/>
              </w:rPr>
              <w:t>u</w:t>
            </w:r>
            <w:r w:rsidR="00B861E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behaviorální závislosti </w:t>
            </w:r>
            <w:r w:rsidR="00B861E6">
              <w:rPr>
                <w:sz w:val="22"/>
                <w:szCs w:val="22"/>
              </w:rPr>
              <w:t>na současný vývoj společnosti a co by doporučovala?</w:t>
            </w:r>
          </w:p>
          <w:p w:rsidR="00110A9A" w:rsidRPr="00C50B27" w:rsidRDefault="00110A9A" w:rsidP="00B861E6">
            <w:pPr>
              <w:pStyle w:val="Odstavecseseznamem"/>
              <w:rPr>
                <w:sz w:val="22"/>
                <w:szCs w:val="22"/>
              </w:rPr>
            </w:pP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10A9A" w:rsidRPr="00274A4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274A4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4068" w:type="dxa"/>
            <w:gridSpan w:val="2"/>
            <w:vAlign w:val="center"/>
          </w:tcPr>
          <w:p w:rsidR="00110A9A" w:rsidRPr="00C50B27" w:rsidRDefault="00110A9A" w:rsidP="00B861E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74A4A">
              <w:rPr>
                <w:sz w:val="22"/>
                <w:szCs w:val="22"/>
              </w:rPr>
              <w:t xml:space="preserve"> </w:t>
            </w:r>
            <w:r w:rsidR="00B861E6">
              <w:rPr>
                <w:sz w:val="22"/>
                <w:szCs w:val="22"/>
              </w:rPr>
              <w:t xml:space="preserve"> 2</w:t>
            </w:r>
            <w:r w:rsidR="00274A4A">
              <w:rPr>
                <w:sz w:val="22"/>
                <w:szCs w:val="22"/>
              </w:rPr>
              <w:t>1.05. 2014</w:t>
            </w:r>
          </w:p>
        </w:tc>
        <w:tc>
          <w:tcPr>
            <w:tcW w:w="5760" w:type="dxa"/>
            <w:gridSpan w:val="7"/>
            <w:vAlign w:val="center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74A4A">
              <w:rPr>
                <w:sz w:val="22"/>
                <w:szCs w:val="22"/>
              </w:rPr>
              <w:t xml:space="preserve">  Mgr. Pavel DANIŠ</w:t>
            </w:r>
          </w:p>
        </w:tc>
      </w:tr>
    </w:tbl>
    <w:p w:rsidR="000C4344" w:rsidRDefault="000C4344"/>
    <w:sectPr w:rsidR="000C4344" w:rsidSect="00CA6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892" w:rsidRDefault="009E4892" w:rsidP="00110A9A">
      <w:r>
        <w:separator/>
      </w:r>
    </w:p>
  </w:endnote>
  <w:endnote w:type="continuationSeparator" w:id="0">
    <w:p w:rsidR="009E4892" w:rsidRDefault="009E4892" w:rsidP="00110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892" w:rsidRDefault="009E4892" w:rsidP="00110A9A">
      <w:r>
        <w:separator/>
      </w:r>
    </w:p>
  </w:footnote>
  <w:footnote w:type="continuationSeparator" w:id="0">
    <w:p w:rsidR="009E4892" w:rsidRDefault="009E4892" w:rsidP="00110A9A">
      <w:r>
        <w:continuationSeparator/>
      </w:r>
    </w:p>
  </w:footnote>
  <w:footnote w:id="1">
    <w:p w:rsidR="00110A9A" w:rsidRDefault="00110A9A" w:rsidP="00110A9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30F07"/>
    <w:multiLevelType w:val="hybridMultilevel"/>
    <w:tmpl w:val="91A28754"/>
    <w:lvl w:ilvl="0" w:tplc="63DC8F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855ED9"/>
    <w:multiLevelType w:val="hybridMultilevel"/>
    <w:tmpl w:val="41FCE138"/>
    <w:lvl w:ilvl="0" w:tplc="D48226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920C63"/>
    <w:multiLevelType w:val="hybridMultilevel"/>
    <w:tmpl w:val="1C8A42A0"/>
    <w:lvl w:ilvl="0" w:tplc="B448C9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234F"/>
    <w:rsid w:val="00017758"/>
    <w:rsid w:val="0002566C"/>
    <w:rsid w:val="00025F27"/>
    <w:rsid w:val="00041120"/>
    <w:rsid w:val="000469D3"/>
    <w:rsid w:val="0006234F"/>
    <w:rsid w:val="000A617E"/>
    <w:rsid w:val="000C4344"/>
    <w:rsid w:val="000D5D7F"/>
    <w:rsid w:val="000F2478"/>
    <w:rsid w:val="000F52CC"/>
    <w:rsid w:val="00110A9A"/>
    <w:rsid w:val="00141B56"/>
    <w:rsid w:val="0015334D"/>
    <w:rsid w:val="001B4C27"/>
    <w:rsid w:val="00274A4A"/>
    <w:rsid w:val="00286244"/>
    <w:rsid w:val="00295F1A"/>
    <w:rsid w:val="002B4382"/>
    <w:rsid w:val="003357DD"/>
    <w:rsid w:val="003D514F"/>
    <w:rsid w:val="003F1851"/>
    <w:rsid w:val="00411DDE"/>
    <w:rsid w:val="004257F6"/>
    <w:rsid w:val="00506980"/>
    <w:rsid w:val="0053764E"/>
    <w:rsid w:val="005473CA"/>
    <w:rsid w:val="005566D1"/>
    <w:rsid w:val="0058442B"/>
    <w:rsid w:val="005D6D36"/>
    <w:rsid w:val="005F77B7"/>
    <w:rsid w:val="006246DC"/>
    <w:rsid w:val="007028C2"/>
    <w:rsid w:val="00717BC8"/>
    <w:rsid w:val="00762EE5"/>
    <w:rsid w:val="00797DBC"/>
    <w:rsid w:val="007A3A72"/>
    <w:rsid w:val="0085447E"/>
    <w:rsid w:val="00856066"/>
    <w:rsid w:val="008C7E67"/>
    <w:rsid w:val="008F6E89"/>
    <w:rsid w:val="009556D4"/>
    <w:rsid w:val="00983648"/>
    <w:rsid w:val="009B4AE8"/>
    <w:rsid w:val="009E47AC"/>
    <w:rsid w:val="009E4892"/>
    <w:rsid w:val="00A30E23"/>
    <w:rsid w:val="00A32334"/>
    <w:rsid w:val="00A5530D"/>
    <w:rsid w:val="00A6528D"/>
    <w:rsid w:val="00AA0A7E"/>
    <w:rsid w:val="00AA28E5"/>
    <w:rsid w:val="00B465A5"/>
    <w:rsid w:val="00B608EE"/>
    <w:rsid w:val="00B861E6"/>
    <w:rsid w:val="00B93D61"/>
    <w:rsid w:val="00BB4FEE"/>
    <w:rsid w:val="00C22C62"/>
    <w:rsid w:val="00C3122F"/>
    <w:rsid w:val="00C52099"/>
    <w:rsid w:val="00C94F24"/>
    <w:rsid w:val="00CA6158"/>
    <w:rsid w:val="00D06FDE"/>
    <w:rsid w:val="00D148AA"/>
    <w:rsid w:val="00D15C9A"/>
    <w:rsid w:val="00D34A23"/>
    <w:rsid w:val="00D51A18"/>
    <w:rsid w:val="00D51E0A"/>
    <w:rsid w:val="00DB0882"/>
    <w:rsid w:val="00E14325"/>
    <w:rsid w:val="00E21579"/>
    <w:rsid w:val="00E43E8B"/>
    <w:rsid w:val="00E452C2"/>
    <w:rsid w:val="00E87331"/>
    <w:rsid w:val="00EA75DB"/>
    <w:rsid w:val="00EB5458"/>
    <w:rsid w:val="00EE1959"/>
    <w:rsid w:val="00EE4A88"/>
    <w:rsid w:val="00F3465B"/>
    <w:rsid w:val="00F60187"/>
    <w:rsid w:val="00F7514D"/>
    <w:rsid w:val="00F7619B"/>
    <w:rsid w:val="00FA6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10A9A"/>
  </w:style>
  <w:style w:type="character" w:customStyle="1" w:styleId="TextpoznpodarouChar">
    <w:name w:val="Text pozn. pod čarou Char"/>
    <w:basedOn w:val="Standardnpsmoodstavce"/>
    <w:link w:val="Textpoznpodarou"/>
    <w:semiHidden/>
    <w:rsid w:val="00110A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10A9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069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110A9A"/>
  </w:style>
  <w:style w:type="character" w:customStyle="1" w:styleId="FootnoteTextChar">
    <w:name w:val="Footnote Text Char"/>
    <w:basedOn w:val="DefaultParagraphFont"/>
    <w:link w:val="FootnoteText"/>
    <w:semiHidden/>
    <w:rsid w:val="00110A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rsid w:val="00110A9A"/>
    <w:rPr>
      <w:vertAlign w:val="superscript"/>
    </w:rPr>
  </w:style>
  <w:style w:type="paragraph" w:styleId="ListParagraph">
    <w:name w:val="List Paragraph"/>
    <w:basedOn w:val="Normal"/>
    <w:uiPriority w:val="34"/>
    <w:qFormat/>
    <w:rsid w:val="005069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5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884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Filipová Magdaléna</cp:lastModifiedBy>
  <cp:revision>2</cp:revision>
  <dcterms:created xsi:type="dcterms:W3CDTF">2014-05-22T08:38:00Z</dcterms:created>
  <dcterms:modified xsi:type="dcterms:W3CDTF">2014-05-22T08:38:00Z</dcterms:modified>
</cp:coreProperties>
</file>