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tylesWithEffects.xml" ContentType="application/vnd.ms-word.stylesWithEffect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828" w:type="dxa"/>
        <w:tblBorders>
          <w:top w:val="single" w:sz="12" w:space="0" w:color="auto"/>
          <w:left w:val="single" w:sz="12" w:space="0" w:color="auto"/>
          <w:bottom w:val="single" w:sz="12" w:space="0" w:color="auto"/>
          <w:right w:val="single" w:sz="12" w:space="0" w:color="auto"/>
          <w:insideH w:val="single" w:sz="4" w:space="0" w:color="auto"/>
          <w:insideV w:val="single" w:sz="6" w:space="0" w:color="auto"/>
        </w:tblBorders>
        <w:tblLook w:val="01E0"/>
      </w:tblPr>
      <w:tblGrid>
        <w:gridCol w:w="2808"/>
        <w:gridCol w:w="1260"/>
        <w:gridCol w:w="2723"/>
        <w:gridCol w:w="507"/>
        <w:gridCol w:w="506"/>
        <w:gridCol w:w="506"/>
        <w:gridCol w:w="507"/>
        <w:gridCol w:w="506"/>
        <w:gridCol w:w="505"/>
      </w:tblGrid>
      <w:tr w:rsidR="006847E2" w:rsidRPr="00C50B27" w:rsidTr="00C50B27">
        <w:tc>
          <w:tcPr>
            <w:tcW w:w="9828" w:type="dxa"/>
            <w:gridSpan w:val="9"/>
          </w:tcPr>
          <w:p w:rsidR="006847E2" w:rsidRPr="00C50B27" w:rsidRDefault="006847E2" w:rsidP="00CA7D64">
            <w:pPr>
              <w:jc w:val="center"/>
              <w:rPr>
                <w:sz w:val="22"/>
                <w:szCs w:val="22"/>
              </w:rPr>
            </w:pPr>
            <w:r w:rsidRPr="00C50B27">
              <w:rPr>
                <w:b/>
                <w:sz w:val="22"/>
                <w:szCs w:val="22"/>
              </w:rPr>
              <w:t xml:space="preserve">POSUDEK </w:t>
            </w:r>
            <w:r w:rsidR="00F1326B">
              <w:rPr>
                <w:b/>
                <w:sz w:val="22"/>
                <w:szCs w:val="22"/>
              </w:rPr>
              <w:t>OPONENTA</w:t>
            </w:r>
            <w:r w:rsidRPr="00C50B27">
              <w:rPr>
                <w:b/>
                <w:sz w:val="22"/>
                <w:szCs w:val="22"/>
              </w:rPr>
              <w:t xml:space="preserve"> </w:t>
            </w:r>
            <w:r w:rsidR="00CA7D64">
              <w:rPr>
                <w:b/>
                <w:sz w:val="22"/>
                <w:szCs w:val="22"/>
              </w:rPr>
              <w:t>BAKALÁŘSKÉ</w:t>
            </w:r>
            <w:r w:rsidRPr="00C50B27">
              <w:rPr>
                <w:b/>
                <w:sz w:val="22"/>
                <w:szCs w:val="22"/>
              </w:rPr>
              <w:t xml:space="preserve"> PRÁCE</w:t>
            </w:r>
          </w:p>
        </w:tc>
      </w:tr>
      <w:tr w:rsidR="006847E2" w:rsidRPr="00C50B27" w:rsidTr="00C50B27">
        <w:tc>
          <w:tcPr>
            <w:tcW w:w="2808" w:type="dxa"/>
          </w:tcPr>
          <w:p w:rsidR="006847E2" w:rsidRPr="00C50B27" w:rsidRDefault="006847E2" w:rsidP="00362AB0">
            <w:pPr>
              <w:rPr>
                <w:sz w:val="22"/>
                <w:szCs w:val="22"/>
              </w:rPr>
            </w:pPr>
            <w:r w:rsidRPr="00C50B27">
              <w:rPr>
                <w:sz w:val="22"/>
                <w:szCs w:val="22"/>
              </w:rPr>
              <w:t>Jméno a příjmení studenta</w:t>
            </w:r>
          </w:p>
        </w:tc>
        <w:tc>
          <w:tcPr>
            <w:tcW w:w="7020" w:type="dxa"/>
            <w:gridSpan w:val="8"/>
          </w:tcPr>
          <w:p w:rsidR="006847E2" w:rsidRPr="00C50B27" w:rsidRDefault="008F0E2B" w:rsidP="00362AB0">
            <w:pPr>
              <w:rPr>
                <w:sz w:val="22"/>
                <w:szCs w:val="22"/>
              </w:rPr>
            </w:pPr>
            <w:r>
              <w:rPr>
                <w:sz w:val="22"/>
                <w:szCs w:val="22"/>
              </w:rPr>
              <w:t>Růžena Fantová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Název práce</w:t>
            </w:r>
          </w:p>
        </w:tc>
        <w:tc>
          <w:tcPr>
            <w:tcW w:w="7020" w:type="dxa"/>
            <w:gridSpan w:val="8"/>
          </w:tcPr>
          <w:p w:rsidR="006847E2" w:rsidRPr="00C50B27" w:rsidRDefault="008F0E2B" w:rsidP="00362AB0">
            <w:pPr>
              <w:rPr>
                <w:sz w:val="22"/>
                <w:szCs w:val="22"/>
              </w:rPr>
            </w:pPr>
            <w:r>
              <w:rPr>
                <w:sz w:val="22"/>
                <w:szCs w:val="22"/>
              </w:rPr>
              <w:t>Od selekce k inkluzi (v oblasti vzdělávání)</w:t>
            </w:r>
          </w:p>
        </w:tc>
      </w:tr>
      <w:tr w:rsidR="006847E2" w:rsidRPr="00C50B27" w:rsidTr="00C50B27">
        <w:tc>
          <w:tcPr>
            <w:tcW w:w="2808" w:type="dxa"/>
          </w:tcPr>
          <w:p w:rsidR="006847E2" w:rsidRPr="00C50B27" w:rsidRDefault="007553A2" w:rsidP="00362AB0">
            <w:pPr>
              <w:rPr>
                <w:sz w:val="22"/>
                <w:szCs w:val="22"/>
              </w:rPr>
            </w:pPr>
            <w:r>
              <w:rPr>
                <w:sz w:val="22"/>
                <w:szCs w:val="22"/>
              </w:rPr>
              <w:t>Oponent</w:t>
            </w:r>
            <w:r w:rsidR="006847E2" w:rsidRPr="00C50B27">
              <w:rPr>
                <w:sz w:val="22"/>
                <w:szCs w:val="22"/>
              </w:rPr>
              <w:t xml:space="preserve"> práce</w:t>
            </w:r>
          </w:p>
        </w:tc>
        <w:tc>
          <w:tcPr>
            <w:tcW w:w="7020" w:type="dxa"/>
            <w:gridSpan w:val="8"/>
          </w:tcPr>
          <w:p w:rsidR="006847E2" w:rsidRPr="00C50B27" w:rsidRDefault="008F0E2B" w:rsidP="00362AB0">
            <w:pPr>
              <w:rPr>
                <w:sz w:val="22"/>
                <w:szCs w:val="22"/>
              </w:rPr>
            </w:pPr>
            <w:r>
              <w:rPr>
                <w:sz w:val="22"/>
                <w:szCs w:val="22"/>
              </w:rPr>
              <w:t>Mgr. Anna Šafránková</w:t>
            </w:r>
          </w:p>
        </w:tc>
      </w:tr>
      <w:tr w:rsidR="006847E2" w:rsidRPr="00C50B27" w:rsidTr="00C50B27">
        <w:tc>
          <w:tcPr>
            <w:tcW w:w="2808" w:type="dxa"/>
          </w:tcPr>
          <w:p w:rsidR="006847E2" w:rsidRPr="00C50B27" w:rsidRDefault="006847E2" w:rsidP="00362AB0">
            <w:pPr>
              <w:rPr>
                <w:sz w:val="22"/>
                <w:szCs w:val="22"/>
              </w:rPr>
            </w:pPr>
            <w:r w:rsidRPr="00C50B27">
              <w:rPr>
                <w:sz w:val="22"/>
                <w:szCs w:val="22"/>
              </w:rPr>
              <w:t>Obor</w:t>
            </w:r>
          </w:p>
        </w:tc>
        <w:tc>
          <w:tcPr>
            <w:tcW w:w="7020" w:type="dxa"/>
            <w:gridSpan w:val="8"/>
          </w:tcPr>
          <w:p w:rsidR="006847E2" w:rsidRPr="00C50B27" w:rsidRDefault="008F0E2B" w:rsidP="00362AB0">
            <w:pPr>
              <w:rPr>
                <w:sz w:val="22"/>
                <w:szCs w:val="22"/>
              </w:rPr>
            </w:pPr>
            <w:r>
              <w:rPr>
                <w:sz w:val="22"/>
                <w:szCs w:val="22"/>
              </w:rPr>
              <w:t>Sociální pedagogika</w:t>
            </w:r>
          </w:p>
        </w:tc>
      </w:tr>
      <w:tr w:rsidR="006847E2" w:rsidRPr="00C50B27" w:rsidTr="00C50B27">
        <w:tc>
          <w:tcPr>
            <w:tcW w:w="2808" w:type="dxa"/>
          </w:tcPr>
          <w:p w:rsidR="006847E2" w:rsidRPr="00C50B27" w:rsidRDefault="006847E2" w:rsidP="00362AB0">
            <w:pPr>
              <w:rPr>
                <w:sz w:val="22"/>
                <w:szCs w:val="22"/>
              </w:rPr>
            </w:pPr>
            <w:r w:rsidRPr="00C50B27">
              <w:rPr>
                <w:sz w:val="22"/>
                <w:szCs w:val="22"/>
              </w:rPr>
              <w:t>Forma studia</w:t>
            </w:r>
          </w:p>
        </w:tc>
        <w:tc>
          <w:tcPr>
            <w:tcW w:w="7020" w:type="dxa"/>
            <w:gridSpan w:val="8"/>
          </w:tcPr>
          <w:p w:rsidR="006847E2" w:rsidRPr="00C50B27" w:rsidRDefault="008F0E2B" w:rsidP="00362AB0">
            <w:pPr>
              <w:rPr>
                <w:sz w:val="22"/>
                <w:szCs w:val="22"/>
              </w:rPr>
            </w:pPr>
            <w:r>
              <w:rPr>
                <w:sz w:val="22"/>
                <w:szCs w:val="22"/>
              </w:rPr>
              <w:t>Kombinovaná</w:t>
            </w:r>
          </w:p>
        </w:tc>
      </w:tr>
      <w:tr w:rsidR="006847E2" w:rsidRPr="00C50B27" w:rsidTr="00C50B27">
        <w:tc>
          <w:tcPr>
            <w:tcW w:w="2808" w:type="dxa"/>
            <w:vAlign w:val="center"/>
          </w:tcPr>
          <w:p w:rsidR="006847E2" w:rsidRPr="00C50B27" w:rsidRDefault="006847E2" w:rsidP="00362AB0">
            <w:pPr>
              <w:rPr>
                <w:b/>
                <w:sz w:val="22"/>
                <w:szCs w:val="22"/>
              </w:rPr>
            </w:pPr>
            <w:r w:rsidRPr="00C50B27">
              <w:rPr>
                <w:b/>
                <w:sz w:val="22"/>
                <w:szCs w:val="22"/>
              </w:rPr>
              <w:t>Kritéria hodnocení práce</w:t>
            </w:r>
          </w:p>
        </w:tc>
        <w:tc>
          <w:tcPr>
            <w:tcW w:w="7020" w:type="dxa"/>
            <w:gridSpan w:val="8"/>
          </w:tcPr>
          <w:p w:rsidR="006847E2" w:rsidRPr="00C50B27" w:rsidRDefault="006847E2" w:rsidP="00C50B27">
            <w:pPr>
              <w:jc w:val="right"/>
              <w:rPr>
                <w:b/>
                <w:sz w:val="22"/>
                <w:szCs w:val="22"/>
              </w:rPr>
            </w:pPr>
            <w:r w:rsidRPr="00C50B27">
              <w:rPr>
                <w:b/>
                <w:sz w:val="22"/>
                <w:szCs w:val="22"/>
              </w:rPr>
              <w:t>Stupeň hodnocení</w:t>
            </w:r>
          </w:p>
          <w:p w:rsidR="006847E2" w:rsidRPr="00C50B27" w:rsidRDefault="006847E2" w:rsidP="00C50B27">
            <w:pPr>
              <w:jc w:val="right"/>
              <w:rPr>
                <w:sz w:val="22"/>
                <w:szCs w:val="22"/>
              </w:rPr>
            </w:pPr>
            <w:r w:rsidRPr="00C50B27">
              <w:rPr>
                <w:b/>
                <w:sz w:val="22"/>
                <w:szCs w:val="22"/>
              </w:rPr>
              <w:t>dle stupnice ECTS</w:t>
            </w:r>
          </w:p>
        </w:tc>
      </w:tr>
      <w:tr w:rsidR="006847E2" w:rsidRPr="00C50B27" w:rsidTr="00C50B27">
        <w:tc>
          <w:tcPr>
            <w:tcW w:w="9828" w:type="dxa"/>
            <w:gridSpan w:val="9"/>
            <w:shd w:val="clear" w:color="auto" w:fill="A6A6A6"/>
          </w:tcPr>
          <w:p w:rsidR="006847E2" w:rsidRPr="00C50B27" w:rsidRDefault="006847E2" w:rsidP="00C50B27">
            <w:pPr>
              <w:jc w:val="center"/>
              <w:rPr>
                <w:color w:val="FFFFFF"/>
                <w:sz w:val="22"/>
                <w:szCs w:val="22"/>
              </w:rPr>
            </w:pPr>
            <w:r w:rsidRPr="00C50B27">
              <w:rPr>
                <w:b/>
                <w:color w:val="FFFFFF"/>
                <w:sz w:val="22"/>
                <w:szCs w:val="22"/>
              </w:rPr>
              <w:t>Formální stránka práce</w:t>
            </w: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Přehlednost a členění práce</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362AB0">
            <w:pPr>
              <w:rPr>
                <w:sz w:val="22"/>
                <w:szCs w:val="22"/>
              </w:rPr>
            </w:pPr>
            <w:r w:rsidRPr="00C50B27">
              <w:rPr>
                <w:sz w:val="22"/>
                <w:szCs w:val="22"/>
              </w:rPr>
              <w:t>Úroveň jazykového zpracování</w:t>
            </w:r>
            <w:r w:rsidR="00B411DB">
              <w:rPr>
                <w:sz w:val="22"/>
                <w:szCs w:val="22"/>
              </w:rPr>
              <w:t xml:space="preserve"> (odborná úroveň</w:t>
            </w:r>
            <w:r w:rsidR="005C219A" w:rsidRPr="00C50B27">
              <w:rPr>
                <w:sz w:val="22"/>
                <w:szCs w:val="22"/>
              </w:rPr>
              <w:t xml:space="preserve"> textu, gramatická </w:t>
            </w:r>
            <w:r w:rsidR="005C219A" w:rsidRPr="00C50B27">
              <w:rPr>
                <w:sz w:val="22"/>
                <w:szCs w:val="22"/>
              </w:rPr>
              <w:br/>
              <w:t>a stylistická správnost)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6847E2" w:rsidP="00B411DB">
            <w:pPr>
              <w:rPr>
                <w:sz w:val="22"/>
                <w:szCs w:val="22"/>
              </w:rPr>
            </w:pPr>
            <w:r w:rsidRPr="00C50B27">
              <w:rPr>
                <w:sz w:val="22"/>
                <w:szCs w:val="22"/>
              </w:rPr>
              <w:t>Dodržení formálních náležitostí (</w:t>
            </w:r>
            <w:r w:rsidR="00B411DB">
              <w:rPr>
                <w:sz w:val="22"/>
                <w:szCs w:val="22"/>
              </w:rPr>
              <w:t>dodržení citační normy</w:t>
            </w:r>
            <w:r w:rsidRPr="00C50B27">
              <w:rPr>
                <w:sz w:val="22"/>
                <w:szCs w:val="22"/>
              </w:rPr>
              <w:t>, úprava</w:t>
            </w:r>
            <w:r w:rsidR="00B411DB">
              <w:rPr>
                <w:sz w:val="22"/>
                <w:szCs w:val="22"/>
              </w:rPr>
              <w:t xml:space="preserve"> práce</w:t>
            </w:r>
            <w:r w:rsidRPr="00C50B27">
              <w:rPr>
                <w:sz w:val="22"/>
                <w:szCs w:val="22"/>
              </w:rPr>
              <w:t>)</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r w:rsidRPr="00C50B27">
              <w:rPr>
                <w:sz w:val="22"/>
                <w:szCs w:val="22"/>
              </w:rPr>
              <w:t>C</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9828" w:type="dxa"/>
            <w:gridSpan w:val="9"/>
            <w:shd w:val="clear" w:color="auto" w:fill="A6A6A6"/>
            <w:vAlign w:val="center"/>
          </w:tcPr>
          <w:p w:rsidR="006847E2" w:rsidRPr="00C50B27" w:rsidRDefault="005C219A" w:rsidP="00C50B27">
            <w:pPr>
              <w:jc w:val="center"/>
              <w:rPr>
                <w:sz w:val="22"/>
                <w:szCs w:val="22"/>
              </w:rPr>
            </w:pPr>
            <w:r w:rsidRPr="00C50B27">
              <w:rPr>
                <w:b/>
                <w:color w:val="FFFFFF"/>
                <w:sz w:val="22"/>
                <w:szCs w:val="22"/>
              </w:rPr>
              <w:t xml:space="preserve">Teoretická východiska </w:t>
            </w:r>
            <w:r w:rsidR="006847E2" w:rsidRPr="00C50B27">
              <w:rPr>
                <w:b/>
                <w:color w:val="FFFFFF"/>
                <w:sz w:val="22"/>
                <w:szCs w:val="22"/>
              </w:rPr>
              <w:t>práce</w:t>
            </w:r>
          </w:p>
        </w:tc>
      </w:tr>
      <w:tr w:rsidR="006847E2" w:rsidRPr="00C50B27" w:rsidTr="00C50B27">
        <w:tc>
          <w:tcPr>
            <w:tcW w:w="6791" w:type="dxa"/>
            <w:gridSpan w:val="3"/>
          </w:tcPr>
          <w:p w:rsidR="006847E2" w:rsidRPr="00C50B27" w:rsidRDefault="005C219A" w:rsidP="005C219A">
            <w:pPr>
              <w:rPr>
                <w:sz w:val="22"/>
                <w:szCs w:val="22"/>
              </w:rPr>
            </w:pPr>
            <w:r w:rsidRPr="00C50B27">
              <w:rPr>
                <w:sz w:val="22"/>
                <w:szCs w:val="22"/>
              </w:rPr>
              <w:t xml:space="preserve">Formulace cílů práce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8F0E2B" w:rsidP="00C50B27">
            <w:pPr>
              <w:jc w:val="center"/>
              <w:rPr>
                <w:sz w:val="22"/>
                <w:szCs w:val="22"/>
              </w:rPr>
            </w:pPr>
            <w:r>
              <w:rPr>
                <w:sz w:val="22"/>
                <w:szCs w:val="22"/>
              </w:rPr>
              <w:t>B</w:t>
            </w: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6847E2" w:rsidRPr="00C50B27" w:rsidTr="00C50B27">
        <w:tc>
          <w:tcPr>
            <w:tcW w:w="6791" w:type="dxa"/>
            <w:gridSpan w:val="3"/>
          </w:tcPr>
          <w:p w:rsidR="006847E2" w:rsidRPr="00C50B27" w:rsidRDefault="0055255D" w:rsidP="0055255D">
            <w:pPr>
              <w:rPr>
                <w:sz w:val="22"/>
                <w:szCs w:val="22"/>
              </w:rPr>
            </w:pPr>
            <w:r w:rsidRPr="00C50B27">
              <w:rPr>
                <w:sz w:val="22"/>
                <w:szCs w:val="22"/>
              </w:rPr>
              <w:t xml:space="preserve">Analýza a syntéza problému </w:t>
            </w:r>
          </w:p>
        </w:tc>
        <w:tc>
          <w:tcPr>
            <w:tcW w:w="507"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6" w:type="dxa"/>
            <w:vAlign w:val="center"/>
          </w:tcPr>
          <w:p w:rsidR="006847E2" w:rsidRPr="00C50B27" w:rsidRDefault="006847E2" w:rsidP="00C50B27">
            <w:pPr>
              <w:jc w:val="center"/>
              <w:rPr>
                <w:sz w:val="22"/>
                <w:szCs w:val="22"/>
              </w:rPr>
            </w:pPr>
          </w:p>
        </w:tc>
        <w:tc>
          <w:tcPr>
            <w:tcW w:w="507" w:type="dxa"/>
            <w:vAlign w:val="center"/>
          </w:tcPr>
          <w:p w:rsidR="006847E2" w:rsidRPr="00C50B27" w:rsidRDefault="006847E2" w:rsidP="00C50B27">
            <w:pPr>
              <w:jc w:val="center"/>
              <w:rPr>
                <w:sz w:val="22"/>
                <w:szCs w:val="22"/>
              </w:rPr>
            </w:pPr>
            <w:r w:rsidRPr="00C50B27">
              <w:rPr>
                <w:sz w:val="22"/>
                <w:szCs w:val="22"/>
              </w:rPr>
              <w:t>D</w:t>
            </w:r>
          </w:p>
        </w:tc>
        <w:tc>
          <w:tcPr>
            <w:tcW w:w="506" w:type="dxa"/>
            <w:vAlign w:val="center"/>
          </w:tcPr>
          <w:p w:rsidR="006847E2" w:rsidRPr="00C50B27" w:rsidRDefault="006847E2" w:rsidP="00C50B27">
            <w:pPr>
              <w:jc w:val="center"/>
              <w:rPr>
                <w:sz w:val="22"/>
                <w:szCs w:val="22"/>
              </w:rPr>
            </w:pPr>
          </w:p>
        </w:tc>
        <w:tc>
          <w:tcPr>
            <w:tcW w:w="505" w:type="dxa"/>
            <w:vAlign w:val="center"/>
          </w:tcPr>
          <w:p w:rsidR="006847E2" w:rsidRPr="00C50B27" w:rsidRDefault="006847E2" w:rsidP="00C50B27">
            <w:pPr>
              <w:jc w:val="center"/>
              <w:rPr>
                <w:sz w:val="22"/>
                <w:szCs w:val="22"/>
              </w:rPr>
            </w:pPr>
          </w:p>
        </w:tc>
      </w:tr>
      <w:tr w:rsidR="005C219A" w:rsidRPr="00C50B27" w:rsidTr="00C50B27">
        <w:tc>
          <w:tcPr>
            <w:tcW w:w="6791" w:type="dxa"/>
            <w:gridSpan w:val="3"/>
          </w:tcPr>
          <w:p w:rsidR="005C219A" w:rsidRPr="00C50B27" w:rsidRDefault="0055255D" w:rsidP="00B411DB">
            <w:pPr>
              <w:rPr>
                <w:sz w:val="22"/>
                <w:szCs w:val="22"/>
              </w:rPr>
            </w:pPr>
            <w:r w:rsidRPr="00C50B27">
              <w:rPr>
                <w:sz w:val="22"/>
                <w:szCs w:val="22"/>
              </w:rPr>
              <w:t>Práce s odbornou literaturou (využití re</w:t>
            </w:r>
            <w:r w:rsidR="00B411DB">
              <w:rPr>
                <w:sz w:val="22"/>
                <w:szCs w:val="22"/>
              </w:rPr>
              <w:t xml:space="preserve">levantních zdrojů, odbornost </w:t>
            </w:r>
            <w:r w:rsidR="00B411DB">
              <w:rPr>
                <w:sz w:val="22"/>
                <w:szCs w:val="22"/>
              </w:rPr>
              <w:br/>
            </w:r>
            <w:r w:rsidRPr="00C50B27">
              <w:rPr>
                <w:sz w:val="22"/>
                <w:szCs w:val="22"/>
              </w:rPr>
              <w:t>a aktuálnost zdrojů)</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r w:rsidRPr="00C50B27">
              <w:rPr>
                <w:sz w:val="22"/>
                <w:szCs w:val="22"/>
              </w:rPr>
              <w:t>C</w:t>
            </w:r>
          </w:p>
        </w:tc>
        <w:tc>
          <w:tcPr>
            <w:tcW w:w="507" w:type="dxa"/>
            <w:vAlign w:val="center"/>
          </w:tcPr>
          <w:p w:rsidR="005C219A" w:rsidRPr="00C50B27" w:rsidRDefault="005C219A" w:rsidP="00C50B27">
            <w:pPr>
              <w:jc w:val="center"/>
              <w:rPr>
                <w:sz w:val="22"/>
                <w:szCs w:val="22"/>
              </w:rPr>
            </w:pPr>
          </w:p>
        </w:tc>
        <w:tc>
          <w:tcPr>
            <w:tcW w:w="506" w:type="dxa"/>
            <w:vAlign w:val="center"/>
          </w:tcPr>
          <w:p w:rsidR="005C219A" w:rsidRPr="00C50B27" w:rsidRDefault="005C219A" w:rsidP="00C50B27">
            <w:pPr>
              <w:jc w:val="center"/>
              <w:rPr>
                <w:sz w:val="22"/>
                <w:szCs w:val="22"/>
              </w:rPr>
            </w:pPr>
          </w:p>
        </w:tc>
        <w:tc>
          <w:tcPr>
            <w:tcW w:w="505" w:type="dxa"/>
            <w:vAlign w:val="center"/>
          </w:tcPr>
          <w:p w:rsidR="005C219A" w:rsidRPr="00C50B27" w:rsidRDefault="005C219A" w:rsidP="00C50B27">
            <w:pPr>
              <w:jc w:val="center"/>
              <w:rPr>
                <w:sz w:val="22"/>
                <w:szCs w:val="22"/>
              </w:rPr>
            </w:pPr>
          </w:p>
        </w:tc>
      </w:tr>
      <w:tr w:rsidR="005C219A" w:rsidRPr="00C50B27" w:rsidTr="00C50B27">
        <w:tc>
          <w:tcPr>
            <w:tcW w:w="9828" w:type="dxa"/>
            <w:gridSpan w:val="9"/>
            <w:shd w:val="clear" w:color="auto" w:fill="A6A6A6"/>
            <w:vAlign w:val="center"/>
          </w:tcPr>
          <w:p w:rsidR="005C219A" w:rsidRPr="00C50B27" w:rsidRDefault="005C219A" w:rsidP="00C50B27">
            <w:pPr>
              <w:jc w:val="center"/>
              <w:rPr>
                <w:sz w:val="22"/>
                <w:szCs w:val="22"/>
              </w:rPr>
            </w:pPr>
            <w:r w:rsidRPr="00C50B27">
              <w:rPr>
                <w:b/>
                <w:color w:val="FFFFFF"/>
                <w:sz w:val="22"/>
                <w:szCs w:val="22"/>
              </w:rPr>
              <w:t>Empirická část práce</w:t>
            </w:r>
          </w:p>
        </w:tc>
      </w:tr>
      <w:tr w:rsidR="0055255D" w:rsidRPr="00C50B27" w:rsidTr="00C50B27">
        <w:tc>
          <w:tcPr>
            <w:tcW w:w="6791" w:type="dxa"/>
            <w:gridSpan w:val="3"/>
          </w:tcPr>
          <w:p w:rsidR="0055255D" w:rsidRPr="00C50B27" w:rsidRDefault="0055255D" w:rsidP="005C219A">
            <w:pPr>
              <w:rPr>
                <w:sz w:val="22"/>
                <w:szCs w:val="22"/>
              </w:rPr>
            </w:pPr>
            <w:r w:rsidRPr="00C50B27">
              <w:rPr>
                <w:sz w:val="22"/>
                <w:szCs w:val="22"/>
              </w:rPr>
              <w:t>Formulace výzkumného cíle (</w:t>
            </w:r>
            <w:r w:rsidR="00B411DB">
              <w:rPr>
                <w:sz w:val="22"/>
                <w:szCs w:val="22"/>
              </w:rPr>
              <w:t xml:space="preserve">náročnost, </w:t>
            </w:r>
            <w:r w:rsidRPr="00C50B27">
              <w:rPr>
                <w:sz w:val="22"/>
                <w:szCs w:val="22"/>
              </w:rPr>
              <w:t>srozumitelnost, aktuálnost)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r w:rsidRPr="00C50B27">
              <w:rPr>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Metodika zpracování (druh výzkumu, výzkumný soubor, </w:t>
            </w:r>
            <w:r w:rsidR="00B411DB">
              <w:rPr>
                <w:sz w:val="22"/>
                <w:szCs w:val="22"/>
              </w:rPr>
              <w:t xml:space="preserve">použité </w:t>
            </w:r>
            <w:r w:rsidRPr="00C50B27">
              <w:rPr>
                <w:sz w:val="22"/>
                <w:szCs w:val="22"/>
              </w:rPr>
              <w:t>metody</w:t>
            </w:r>
            <w:r w:rsidR="00B411DB">
              <w:rPr>
                <w:sz w:val="22"/>
                <w:szCs w:val="22"/>
              </w:rPr>
              <w:t xml:space="preserve"> a techniky zpracování</w:t>
            </w:r>
            <w:r w:rsidRPr="00C50B27">
              <w:rPr>
                <w:sz w:val="22"/>
                <w:szCs w:val="22"/>
              </w:rPr>
              <w:t>)</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8F0E2B" w:rsidP="00C50B27">
            <w:pPr>
              <w:jc w:val="center"/>
              <w:rPr>
                <w:sz w:val="22"/>
                <w:szCs w:val="22"/>
              </w:rPr>
            </w:pPr>
            <w:r>
              <w:rPr>
                <w:sz w:val="22"/>
                <w:szCs w:val="22"/>
              </w:rPr>
              <w:t>C</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55255D">
            <w:pPr>
              <w:rPr>
                <w:sz w:val="22"/>
                <w:szCs w:val="22"/>
              </w:rPr>
            </w:pPr>
            <w:r w:rsidRPr="00C50B27">
              <w:rPr>
                <w:sz w:val="22"/>
                <w:szCs w:val="22"/>
              </w:rPr>
              <w:t xml:space="preserve">Analýza dat a interpretace dat </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r w:rsidRPr="00C50B27">
              <w:rPr>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55255D" w:rsidRPr="00C50B27" w:rsidTr="00C50B27">
        <w:tc>
          <w:tcPr>
            <w:tcW w:w="6791" w:type="dxa"/>
            <w:gridSpan w:val="3"/>
          </w:tcPr>
          <w:p w:rsidR="0055255D" w:rsidRPr="00C50B27" w:rsidRDefault="0055255D" w:rsidP="00362AB0">
            <w:pPr>
              <w:rPr>
                <w:sz w:val="22"/>
                <w:szCs w:val="22"/>
              </w:rPr>
            </w:pPr>
            <w:r w:rsidRPr="00C50B27">
              <w:rPr>
                <w:sz w:val="22"/>
                <w:szCs w:val="22"/>
              </w:rPr>
              <w:t>Splnění výzkumných cílů a formulace závěrů práce</w:t>
            </w:r>
          </w:p>
        </w:tc>
        <w:tc>
          <w:tcPr>
            <w:tcW w:w="507"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6" w:type="dxa"/>
            <w:vAlign w:val="center"/>
          </w:tcPr>
          <w:p w:rsidR="0055255D" w:rsidRPr="00C50B27" w:rsidRDefault="0055255D" w:rsidP="00C50B27">
            <w:pPr>
              <w:jc w:val="center"/>
              <w:rPr>
                <w:sz w:val="22"/>
                <w:szCs w:val="22"/>
              </w:rPr>
            </w:pPr>
          </w:p>
        </w:tc>
        <w:tc>
          <w:tcPr>
            <w:tcW w:w="507" w:type="dxa"/>
            <w:vAlign w:val="center"/>
          </w:tcPr>
          <w:p w:rsidR="0055255D" w:rsidRPr="00C50B27" w:rsidRDefault="0055255D" w:rsidP="00C50B27">
            <w:pPr>
              <w:jc w:val="center"/>
              <w:rPr>
                <w:sz w:val="22"/>
                <w:szCs w:val="22"/>
              </w:rPr>
            </w:pPr>
            <w:r w:rsidRPr="00C50B27">
              <w:rPr>
                <w:sz w:val="22"/>
                <w:szCs w:val="22"/>
              </w:rPr>
              <w:t>D</w:t>
            </w:r>
          </w:p>
        </w:tc>
        <w:tc>
          <w:tcPr>
            <w:tcW w:w="506" w:type="dxa"/>
            <w:vAlign w:val="center"/>
          </w:tcPr>
          <w:p w:rsidR="0055255D" w:rsidRPr="00C50B27" w:rsidRDefault="0055255D" w:rsidP="00C50B27">
            <w:pPr>
              <w:jc w:val="center"/>
              <w:rPr>
                <w:sz w:val="22"/>
                <w:szCs w:val="22"/>
              </w:rPr>
            </w:pPr>
          </w:p>
        </w:tc>
        <w:tc>
          <w:tcPr>
            <w:tcW w:w="505" w:type="dxa"/>
            <w:vAlign w:val="center"/>
          </w:tcPr>
          <w:p w:rsidR="0055255D" w:rsidRPr="00C50B27" w:rsidRDefault="0055255D" w:rsidP="00C50B27">
            <w:pPr>
              <w:jc w:val="center"/>
              <w:rPr>
                <w:sz w:val="22"/>
                <w:szCs w:val="22"/>
              </w:rPr>
            </w:pPr>
          </w:p>
        </w:tc>
      </w:tr>
      <w:tr w:rsidR="00B411DB" w:rsidRPr="00C50B27" w:rsidTr="00B411DB">
        <w:tc>
          <w:tcPr>
            <w:tcW w:w="9828" w:type="dxa"/>
            <w:gridSpan w:val="9"/>
            <w:shd w:val="clear" w:color="auto" w:fill="A6A6A6"/>
          </w:tcPr>
          <w:p w:rsidR="00B411DB" w:rsidRPr="00B411DB" w:rsidRDefault="00B411DB" w:rsidP="00B411DB">
            <w:pPr>
              <w:jc w:val="center"/>
              <w:rPr>
                <w:b/>
                <w:color w:val="FFFFFF"/>
                <w:sz w:val="22"/>
                <w:szCs w:val="22"/>
              </w:rPr>
            </w:pPr>
            <w:r>
              <w:rPr>
                <w:b/>
                <w:color w:val="FFFFFF"/>
                <w:sz w:val="22"/>
                <w:szCs w:val="22"/>
              </w:rPr>
              <w:t>Celková kvalita a přínos práce</w:t>
            </w:r>
          </w:p>
        </w:tc>
      </w:tr>
      <w:tr w:rsidR="00B411DB" w:rsidRPr="00C50B27" w:rsidTr="00C50B27">
        <w:tc>
          <w:tcPr>
            <w:tcW w:w="6791" w:type="dxa"/>
            <w:gridSpan w:val="3"/>
          </w:tcPr>
          <w:p w:rsidR="00B411DB" w:rsidRPr="00C50B27" w:rsidRDefault="00B411DB" w:rsidP="00362AB0">
            <w:pPr>
              <w:rPr>
                <w:sz w:val="22"/>
                <w:szCs w:val="22"/>
              </w:rPr>
            </w:pPr>
            <w:r>
              <w:rPr>
                <w:sz w:val="22"/>
                <w:szCs w:val="22"/>
              </w:rPr>
              <w:t>Kvalita, náročnost a originalita řešení zvoleného tématu</w:t>
            </w: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r w:rsidRPr="00C50B27">
              <w:rPr>
                <w:sz w:val="22"/>
                <w:szCs w:val="22"/>
              </w:rPr>
              <w:t>B</w:t>
            </w:r>
          </w:p>
        </w:tc>
        <w:tc>
          <w:tcPr>
            <w:tcW w:w="506" w:type="dxa"/>
            <w:vAlign w:val="center"/>
          </w:tcPr>
          <w:p w:rsidR="00B411DB" w:rsidRPr="00C50B27" w:rsidRDefault="00B411DB" w:rsidP="008614B3">
            <w:pPr>
              <w:jc w:val="center"/>
              <w:rPr>
                <w:sz w:val="22"/>
                <w:szCs w:val="22"/>
              </w:rPr>
            </w:pPr>
          </w:p>
        </w:tc>
        <w:tc>
          <w:tcPr>
            <w:tcW w:w="507" w:type="dxa"/>
            <w:vAlign w:val="center"/>
          </w:tcPr>
          <w:p w:rsidR="00B411DB" w:rsidRPr="00C50B27" w:rsidRDefault="00B411DB" w:rsidP="008614B3">
            <w:pPr>
              <w:jc w:val="center"/>
              <w:rPr>
                <w:sz w:val="22"/>
                <w:szCs w:val="22"/>
              </w:rPr>
            </w:pPr>
          </w:p>
        </w:tc>
        <w:tc>
          <w:tcPr>
            <w:tcW w:w="506" w:type="dxa"/>
            <w:vAlign w:val="center"/>
          </w:tcPr>
          <w:p w:rsidR="00B411DB" w:rsidRPr="00C50B27" w:rsidRDefault="00B411DB" w:rsidP="008614B3">
            <w:pPr>
              <w:jc w:val="center"/>
              <w:rPr>
                <w:sz w:val="22"/>
                <w:szCs w:val="22"/>
              </w:rPr>
            </w:pPr>
          </w:p>
        </w:tc>
        <w:tc>
          <w:tcPr>
            <w:tcW w:w="505" w:type="dxa"/>
            <w:vAlign w:val="center"/>
          </w:tcPr>
          <w:p w:rsidR="00B411DB" w:rsidRPr="00C50B27" w:rsidRDefault="00B411DB" w:rsidP="008614B3">
            <w:pPr>
              <w:jc w:val="center"/>
              <w:rPr>
                <w:sz w:val="22"/>
                <w:szCs w:val="22"/>
              </w:rPr>
            </w:pPr>
          </w:p>
        </w:tc>
      </w:tr>
      <w:tr w:rsidR="00B411DB" w:rsidRPr="00C50B27" w:rsidTr="00C50B27">
        <w:tc>
          <w:tcPr>
            <w:tcW w:w="6791" w:type="dxa"/>
            <w:gridSpan w:val="3"/>
          </w:tcPr>
          <w:p w:rsidR="00B411DB" w:rsidRPr="00C50B27" w:rsidRDefault="00B411DB" w:rsidP="00362AB0">
            <w:pPr>
              <w:rPr>
                <w:sz w:val="22"/>
                <w:szCs w:val="22"/>
              </w:rPr>
            </w:pPr>
            <w:r w:rsidRPr="00C50B27">
              <w:rPr>
                <w:sz w:val="22"/>
                <w:szCs w:val="22"/>
              </w:rPr>
              <w:t>Odborný přínos práce a možnost jejího praktického využití</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r w:rsidRPr="00C50B27">
              <w:rPr>
                <w:sz w:val="22"/>
                <w:szCs w:val="22"/>
              </w:rPr>
              <w:t>C</w:t>
            </w:r>
          </w:p>
        </w:tc>
        <w:tc>
          <w:tcPr>
            <w:tcW w:w="507" w:type="dxa"/>
            <w:vAlign w:val="center"/>
          </w:tcPr>
          <w:p w:rsidR="00B411DB" w:rsidRPr="00C50B27" w:rsidRDefault="00B411DB" w:rsidP="00C50B27">
            <w:pPr>
              <w:jc w:val="center"/>
              <w:rPr>
                <w:sz w:val="22"/>
                <w:szCs w:val="22"/>
              </w:rPr>
            </w:pPr>
          </w:p>
        </w:tc>
        <w:tc>
          <w:tcPr>
            <w:tcW w:w="506" w:type="dxa"/>
            <w:vAlign w:val="center"/>
          </w:tcPr>
          <w:p w:rsidR="00B411DB" w:rsidRPr="00C50B27" w:rsidRDefault="00B411DB" w:rsidP="00C50B27">
            <w:pPr>
              <w:jc w:val="center"/>
              <w:rPr>
                <w:sz w:val="22"/>
                <w:szCs w:val="22"/>
              </w:rPr>
            </w:pPr>
          </w:p>
        </w:tc>
        <w:tc>
          <w:tcPr>
            <w:tcW w:w="505" w:type="dxa"/>
            <w:vAlign w:val="center"/>
          </w:tcPr>
          <w:p w:rsidR="00B411DB" w:rsidRPr="00C50B27" w:rsidRDefault="00B411DB" w:rsidP="00C50B27">
            <w:pPr>
              <w:jc w:val="center"/>
              <w:rPr>
                <w:sz w:val="22"/>
                <w:szCs w:val="22"/>
              </w:rPr>
            </w:pPr>
          </w:p>
        </w:tc>
      </w:tr>
      <w:tr w:rsidR="00B411DB" w:rsidRPr="00C50B27" w:rsidTr="00C50B27">
        <w:tc>
          <w:tcPr>
            <w:tcW w:w="9828" w:type="dxa"/>
            <w:gridSpan w:val="9"/>
          </w:tcPr>
          <w:p w:rsidR="00B411DB" w:rsidRDefault="00B411DB" w:rsidP="00362AB0">
            <w:pPr>
              <w:rPr>
                <w:b/>
                <w:sz w:val="22"/>
                <w:szCs w:val="22"/>
              </w:rPr>
            </w:pPr>
            <w:r w:rsidRPr="00C50B27">
              <w:rPr>
                <w:b/>
                <w:sz w:val="22"/>
                <w:szCs w:val="22"/>
              </w:rPr>
              <w:t>Odůvodnění hodnocení práce (silné a slabé stránky práce):</w:t>
            </w:r>
          </w:p>
          <w:p w:rsidR="008F0E2B" w:rsidRPr="00C50B27" w:rsidRDefault="008F0E2B" w:rsidP="00362AB0">
            <w:pPr>
              <w:rPr>
                <w:b/>
                <w:sz w:val="22"/>
                <w:szCs w:val="22"/>
              </w:rPr>
            </w:pPr>
          </w:p>
          <w:p w:rsidR="00B411DB" w:rsidRDefault="008F0E2B" w:rsidP="008F0E2B">
            <w:pPr>
              <w:jc w:val="both"/>
              <w:rPr>
                <w:sz w:val="22"/>
                <w:szCs w:val="22"/>
              </w:rPr>
            </w:pPr>
            <w:r>
              <w:rPr>
                <w:sz w:val="22"/>
                <w:szCs w:val="22"/>
              </w:rPr>
              <w:t xml:space="preserve">Bakalářská práce se zaměřuje na v současné době jedno z velmi aktuálních témat, které se autorka snaží popsat originálním způsobem. Velmi positivní se jeví skutečnost, že se autorka pokusila o analýzu zkoumané oblasti napříč historickým vývojem. Autorce se podařilo na základě využití řady relevantních odborných zdrojů popsat fundamentální mezníky ve vývoji vzdělávání. Nicméně ve vztahu ke zvolenému tématu bakalářské práce se diskutabilní může jevit uvedení některých kapitol (např. 1.9; 2.1 aj.), neboť nejsou podrobeny hlubší analýze a v celém kontextu a vztahu k tématu práce se mohou jevit jako redundantní. Vzhledem k designu bakalářské práce (založené na analýze odborné literatury) by bylo vhodné </w:t>
            </w:r>
            <w:r w:rsidR="000557BC">
              <w:rPr>
                <w:sz w:val="22"/>
                <w:szCs w:val="22"/>
              </w:rPr>
              <w:t>podrobit dané téma (od selekce</w:t>
            </w:r>
            <w:r>
              <w:rPr>
                <w:sz w:val="22"/>
                <w:szCs w:val="22"/>
              </w:rPr>
              <w:t xml:space="preserve"> k inkluzi) hlubší analýze v rámci jednotlivých období vývoje vzdělávání. V určitých částech bakalářské práce je nepřehledné, jaké zdroje jsou podkladem k daným autorčiným tvrzením, podobně diskutabilní se může jevit citování z jednoho zdroje v rámci delších pasáží textu a také skutečnost, že v seznamu literatury se objevují </w:t>
            </w:r>
            <w:r w:rsidR="00BE3CBC">
              <w:rPr>
                <w:sz w:val="22"/>
                <w:szCs w:val="22"/>
              </w:rPr>
              <w:t xml:space="preserve">některé </w:t>
            </w:r>
            <w:r>
              <w:rPr>
                <w:sz w:val="22"/>
                <w:szCs w:val="22"/>
              </w:rPr>
              <w:t xml:space="preserve">publikace, ze kterých není citováno v textu. V bakalářské práci se vyskytují drobné chyby v oblasti citování a místy subjektivně laděné a nepodložené vyjadřování. </w:t>
            </w:r>
          </w:p>
          <w:p w:rsidR="008F0E2B" w:rsidRDefault="008F0E2B" w:rsidP="008F0E2B">
            <w:pPr>
              <w:jc w:val="both"/>
              <w:rPr>
                <w:sz w:val="22"/>
                <w:szCs w:val="22"/>
              </w:rPr>
            </w:pPr>
          </w:p>
          <w:p w:rsidR="008F0E2B" w:rsidRPr="00C50B27" w:rsidRDefault="008F0E2B" w:rsidP="008F0E2B">
            <w:pPr>
              <w:jc w:val="both"/>
              <w:rPr>
                <w:sz w:val="22"/>
                <w:szCs w:val="22"/>
              </w:rPr>
            </w:pPr>
            <w:r>
              <w:rPr>
                <w:sz w:val="22"/>
                <w:szCs w:val="22"/>
              </w:rPr>
              <w:t xml:space="preserve">Ačkoli se v bakalářské práci vyskytují jisté nedostatky, je třeba konstatovat, že se autorka pokusila o originální zpracování velmi diskutovaného a aktuálního tématu, což je třeba ocenit. </w:t>
            </w:r>
          </w:p>
          <w:p w:rsidR="00F1326B" w:rsidRDefault="00F1326B" w:rsidP="00362AB0">
            <w:pPr>
              <w:rPr>
                <w:sz w:val="22"/>
                <w:szCs w:val="22"/>
              </w:rPr>
            </w:pPr>
          </w:p>
          <w:p w:rsidR="008F0E2B" w:rsidRPr="00C50B27" w:rsidRDefault="008F0E2B" w:rsidP="00362AB0">
            <w:pPr>
              <w:rPr>
                <w:sz w:val="22"/>
                <w:szCs w:val="22"/>
              </w:rPr>
            </w:pPr>
            <w:r>
              <w:rPr>
                <w:sz w:val="22"/>
                <w:szCs w:val="22"/>
              </w:rPr>
              <w:t>Bakalářskou práci doporučuji k obhajobě.</w:t>
            </w:r>
          </w:p>
        </w:tc>
      </w:tr>
      <w:tr w:rsidR="00B411DB" w:rsidRPr="00C50B27" w:rsidTr="00C50B27">
        <w:tc>
          <w:tcPr>
            <w:tcW w:w="9828" w:type="dxa"/>
            <w:gridSpan w:val="9"/>
          </w:tcPr>
          <w:p w:rsidR="00B411DB" w:rsidRPr="00C50B27" w:rsidRDefault="00B411DB" w:rsidP="00362AB0">
            <w:pPr>
              <w:rPr>
                <w:b/>
                <w:sz w:val="22"/>
                <w:szCs w:val="22"/>
              </w:rPr>
            </w:pPr>
            <w:r w:rsidRPr="00C50B27">
              <w:rPr>
                <w:b/>
                <w:sz w:val="22"/>
                <w:szCs w:val="22"/>
              </w:rPr>
              <w:t>Otázky k obhajobě:</w:t>
            </w:r>
          </w:p>
          <w:p w:rsidR="00B411DB" w:rsidRDefault="008F0E2B" w:rsidP="00362AB0">
            <w:pPr>
              <w:rPr>
                <w:sz w:val="22"/>
                <w:szCs w:val="22"/>
              </w:rPr>
            </w:pPr>
            <w:r>
              <w:rPr>
                <w:sz w:val="22"/>
                <w:szCs w:val="22"/>
              </w:rPr>
              <w:t>Pokuste se charakterizovat (napříč historickým vývojem) jaké byly v konkrétních historických obdobích tenden</w:t>
            </w:r>
            <w:r w:rsidR="000557BC">
              <w:rPr>
                <w:sz w:val="22"/>
                <w:szCs w:val="22"/>
              </w:rPr>
              <w:t>ce či názory v oblasti selekce</w:t>
            </w:r>
            <w:r>
              <w:rPr>
                <w:sz w:val="22"/>
                <w:szCs w:val="22"/>
              </w:rPr>
              <w:t xml:space="preserve"> či inkluze ve vzdělávání? Jak se tyto názory konkrétně odrážely v koncepci vzdělávání?</w:t>
            </w:r>
          </w:p>
          <w:p w:rsidR="008F0E2B" w:rsidRDefault="008F0E2B" w:rsidP="00362AB0">
            <w:pPr>
              <w:rPr>
                <w:sz w:val="22"/>
                <w:szCs w:val="22"/>
              </w:rPr>
            </w:pPr>
            <w:r>
              <w:rPr>
                <w:sz w:val="22"/>
                <w:szCs w:val="22"/>
              </w:rPr>
              <w:t>Jaký je vztah mezi integrací a inkluzí?</w:t>
            </w:r>
          </w:p>
          <w:p w:rsidR="00B411DB" w:rsidRDefault="008F0E2B" w:rsidP="00362AB0">
            <w:pPr>
              <w:rPr>
                <w:sz w:val="22"/>
                <w:szCs w:val="22"/>
              </w:rPr>
            </w:pPr>
            <w:r>
              <w:rPr>
                <w:sz w:val="22"/>
                <w:szCs w:val="22"/>
              </w:rPr>
              <w:t>Na straně 47 uvádíte: „</w:t>
            </w:r>
            <w:r w:rsidRPr="008F0E2B">
              <w:rPr>
                <w:sz w:val="22"/>
                <w:szCs w:val="22"/>
              </w:rPr>
              <w:t>Problém nastává,</w:t>
            </w:r>
            <w:r>
              <w:rPr>
                <w:sz w:val="22"/>
                <w:szCs w:val="22"/>
              </w:rPr>
              <w:t xml:space="preserve"> </w:t>
            </w:r>
            <w:r w:rsidRPr="008F0E2B">
              <w:rPr>
                <w:sz w:val="22"/>
                <w:szCs w:val="22"/>
              </w:rPr>
              <w:t>když se žáci se specifickými vývojovými poruchami (paří sem děti se zdravotním postižením,</w:t>
            </w:r>
            <w:r>
              <w:rPr>
                <w:sz w:val="22"/>
                <w:szCs w:val="22"/>
              </w:rPr>
              <w:t xml:space="preserve"> </w:t>
            </w:r>
            <w:r w:rsidRPr="008F0E2B">
              <w:rPr>
                <w:sz w:val="22"/>
                <w:szCs w:val="22"/>
              </w:rPr>
              <w:t>zdravotním znevýhodněním anebo sociálním zn</w:t>
            </w:r>
            <w:r>
              <w:rPr>
                <w:sz w:val="22"/>
                <w:szCs w:val="22"/>
              </w:rPr>
              <w:t xml:space="preserve">evýhodněním) začleňují později“, </w:t>
            </w:r>
            <w:r>
              <w:rPr>
                <w:sz w:val="22"/>
                <w:szCs w:val="22"/>
              </w:rPr>
              <w:lastRenderedPageBreak/>
              <w:t>z čeho vycházíte při Vašem tvrzení, že sociálně znevýhodnění žáci patří do skupiny žáků se specifickými vývojovými poruchami?</w:t>
            </w:r>
          </w:p>
          <w:p w:rsidR="00471D1A" w:rsidRDefault="00471D1A" w:rsidP="00362AB0">
            <w:pPr>
              <w:rPr>
                <w:sz w:val="22"/>
                <w:szCs w:val="22"/>
              </w:rPr>
            </w:pPr>
          </w:p>
          <w:p w:rsidR="00471D1A" w:rsidRPr="00C50B27" w:rsidRDefault="00471D1A" w:rsidP="00362AB0">
            <w:pPr>
              <w:rPr>
                <w:sz w:val="22"/>
                <w:szCs w:val="22"/>
              </w:rPr>
            </w:pPr>
            <w:r>
              <w:rPr>
                <w:sz w:val="22"/>
                <w:szCs w:val="22"/>
              </w:rPr>
              <w:t>V případě adekvátních odpovědí v rámci obhajoby navrhuji celkové hodnocení C.</w:t>
            </w:r>
            <w:bookmarkStart w:id="0" w:name="_GoBack"/>
            <w:bookmarkEnd w:id="0"/>
          </w:p>
        </w:tc>
      </w:tr>
      <w:tr w:rsidR="00B411DB" w:rsidRPr="00C50B27" w:rsidTr="00C50B27">
        <w:tc>
          <w:tcPr>
            <w:tcW w:w="6791" w:type="dxa"/>
            <w:gridSpan w:val="3"/>
          </w:tcPr>
          <w:p w:rsidR="00B411DB" w:rsidRPr="00C50B27" w:rsidRDefault="00B411DB" w:rsidP="00362AB0">
            <w:pPr>
              <w:rPr>
                <w:sz w:val="22"/>
                <w:szCs w:val="22"/>
              </w:rPr>
            </w:pPr>
            <w:r w:rsidRPr="00C50B27">
              <w:rPr>
                <w:b/>
                <w:sz w:val="22"/>
                <w:szCs w:val="22"/>
              </w:rPr>
              <w:lastRenderedPageBreak/>
              <w:t>Celkové hodnocení</w:t>
            </w:r>
            <w:r w:rsidRPr="00C50B27">
              <w:rPr>
                <w:rStyle w:val="Znakapoznpodarou"/>
                <w:b/>
                <w:sz w:val="22"/>
                <w:szCs w:val="22"/>
              </w:rPr>
              <w:footnoteReference w:customMarkFollows="1" w:id="1"/>
              <w:t>*</w:t>
            </w:r>
          </w:p>
        </w:tc>
        <w:tc>
          <w:tcPr>
            <w:tcW w:w="507"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6" w:type="dxa"/>
          </w:tcPr>
          <w:p w:rsidR="00B411DB" w:rsidRPr="00C50B27" w:rsidRDefault="00B411DB" w:rsidP="00C50B27">
            <w:pPr>
              <w:jc w:val="center"/>
              <w:rPr>
                <w:sz w:val="22"/>
                <w:szCs w:val="22"/>
              </w:rPr>
            </w:pPr>
          </w:p>
        </w:tc>
        <w:tc>
          <w:tcPr>
            <w:tcW w:w="507" w:type="dxa"/>
          </w:tcPr>
          <w:p w:rsidR="00B411DB" w:rsidRPr="00C50B27" w:rsidRDefault="00471D1A" w:rsidP="00C50B27">
            <w:pPr>
              <w:jc w:val="center"/>
              <w:rPr>
                <w:sz w:val="22"/>
                <w:szCs w:val="22"/>
              </w:rPr>
            </w:pPr>
            <w:r>
              <w:rPr>
                <w:sz w:val="22"/>
                <w:szCs w:val="22"/>
              </w:rPr>
              <w:t>D</w:t>
            </w:r>
          </w:p>
        </w:tc>
        <w:tc>
          <w:tcPr>
            <w:tcW w:w="506" w:type="dxa"/>
          </w:tcPr>
          <w:p w:rsidR="00B411DB" w:rsidRPr="00C50B27" w:rsidRDefault="00B411DB" w:rsidP="00C50B27">
            <w:pPr>
              <w:jc w:val="center"/>
              <w:rPr>
                <w:sz w:val="22"/>
                <w:szCs w:val="22"/>
              </w:rPr>
            </w:pPr>
          </w:p>
        </w:tc>
        <w:tc>
          <w:tcPr>
            <w:tcW w:w="505" w:type="dxa"/>
          </w:tcPr>
          <w:p w:rsidR="00B411DB" w:rsidRPr="00C50B27" w:rsidRDefault="00B411DB" w:rsidP="00C50B27">
            <w:pPr>
              <w:jc w:val="center"/>
              <w:rPr>
                <w:sz w:val="22"/>
                <w:szCs w:val="22"/>
              </w:rPr>
            </w:pPr>
          </w:p>
        </w:tc>
      </w:tr>
      <w:tr w:rsidR="00B411DB" w:rsidRPr="00C50B27" w:rsidTr="00C50B27">
        <w:tc>
          <w:tcPr>
            <w:tcW w:w="4068" w:type="dxa"/>
            <w:gridSpan w:val="2"/>
            <w:vAlign w:val="center"/>
          </w:tcPr>
          <w:p w:rsidR="00B411DB" w:rsidRPr="00C50B27" w:rsidRDefault="00B411DB" w:rsidP="00362AB0">
            <w:pPr>
              <w:rPr>
                <w:sz w:val="22"/>
                <w:szCs w:val="22"/>
              </w:rPr>
            </w:pPr>
            <w:r w:rsidRPr="00C50B27">
              <w:rPr>
                <w:sz w:val="22"/>
                <w:szCs w:val="22"/>
              </w:rPr>
              <w:t>Datum:</w:t>
            </w:r>
            <w:r w:rsidR="008F0E2B">
              <w:rPr>
                <w:sz w:val="22"/>
                <w:szCs w:val="22"/>
              </w:rPr>
              <w:t xml:space="preserve"> 22. 5. 2014</w:t>
            </w:r>
          </w:p>
        </w:tc>
        <w:tc>
          <w:tcPr>
            <w:tcW w:w="5760" w:type="dxa"/>
            <w:gridSpan w:val="7"/>
            <w:vAlign w:val="center"/>
          </w:tcPr>
          <w:p w:rsidR="00B411DB" w:rsidRPr="00C50B27" w:rsidRDefault="00B411DB" w:rsidP="00362AB0">
            <w:pPr>
              <w:rPr>
                <w:sz w:val="22"/>
                <w:szCs w:val="22"/>
              </w:rPr>
            </w:pPr>
            <w:r w:rsidRPr="00C50B27">
              <w:rPr>
                <w:sz w:val="22"/>
                <w:szCs w:val="22"/>
              </w:rPr>
              <w:t>Podpis:</w:t>
            </w:r>
            <w:r w:rsidR="008F0E2B">
              <w:rPr>
                <w:sz w:val="22"/>
                <w:szCs w:val="22"/>
              </w:rPr>
              <w:t xml:space="preserve"> Anna Šafránková</w:t>
            </w:r>
          </w:p>
        </w:tc>
      </w:tr>
    </w:tbl>
    <w:p w:rsidR="006847E2" w:rsidRDefault="006847E2"/>
    <w:sectPr w:rsidR="006847E2" w:rsidSect="0075424D">
      <w:pgSz w:w="11906" w:h="16838"/>
      <w:pgMar w:top="1417" w:right="1417" w:bottom="1417" w:left="1417"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40284" w:rsidRDefault="00140284">
      <w:r>
        <w:separator/>
      </w:r>
    </w:p>
  </w:endnote>
  <w:endnote w:type="continuationSeparator" w:id="0">
    <w:p w:rsidR="00140284" w:rsidRDefault="00140284">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mbria">
    <w:panose1 w:val="02040503050406030204"/>
    <w:charset w:val="EE"/>
    <w:family w:val="roman"/>
    <w:pitch w:val="variable"/>
    <w:sig w:usb0="A00002EF" w:usb1="4000004B" w:usb2="00000000" w:usb3="00000000" w:csb0="0000009F" w:csb1="00000000"/>
  </w:font>
  <w:font w:name="Calibri">
    <w:panose1 w:val="020F0502020204030204"/>
    <w:charset w:val="EE"/>
    <w:family w:val="swiss"/>
    <w:pitch w:val="variable"/>
    <w:sig w:usb0="A00002EF" w:usb1="4000207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40284" w:rsidRDefault="00140284">
      <w:r>
        <w:separator/>
      </w:r>
    </w:p>
  </w:footnote>
  <w:footnote w:type="continuationSeparator" w:id="0">
    <w:p w:rsidR="00140284" w:rsidRDefault="00140284">
      <w:r>
        <w:continuationSeparator/>
      </w:r>
    </w:p>
  </w:footnote>
  <w:footnote w:id="1">
    <w:p w:rsidR="00B411DB" w:rsidRDefault="00B411DB" w:rsidP="006847E2">
      <w:pPr>
        <w:pStyle w:val="Textpoznpodarou"/>
      </w:pPr>
      <w:r>
        <w:rPr>
          <w:rStyle w:val="Znakapoznpodarou"/>
        </w:rPr>
        <w:t>*</w:t>
      </w:r>
      <w:r>
        <w:t xml:space="preserve"> Výsledná známka není aritmetickým průměrem jednotlivých kritérií hodnocení práce.</w:t>
      </w:r>
    </w:p>
  </w:footnote>
</w:footnote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0"/>
  <w:proofState w:spelling="clean" w:grammar="clean"/>
  <w:attachedTemplate r:id="rId1"/>
  <w:stylePaneFormatFilter w:val="3F01"/>
  <w:defaultTabStop w:val="708"/>
  <w:hyphenationZone w:val="425"/>
  <w:characterSpacingControl w:val="doNotCompress"/>
  <w:footnotePr>
    <w:footnote w:id="-1"/>
    <w:footnote w:id="0"/>
  </w:footnotePr>
  <w:endnotePr>
    <w:endnote w:id="-1"/>
    <w:endnote w:id="0"/>
  </w:endnotePr>
  <w:compat/>
  <w:rsids>
    <w:rsidRoot w:val="00712B65"/>
    <w:rsid w:val="000557BC"/>
    <w:rsid w:val="00140284"/>
    <w:rsid w:val="00154F27"/>
    <w:rsid w:val="00362AB0"/>
    <w:rsid w:val="003F5DA2"/>
    <w:rsid w:val="00471D1A"/>
    <w:rsid w:val="00512982"/>
    <w:rsid w:val="00526D47"/>
    <w:rsid w:val="0055255D"/>
    <w:rsid w:val="005C219A"/>
    <w:rsid w:val="006847E2"/>
    <w:rsid w:val="00712B65"/>
    <w:rsid w:val="0075424D"/>
    <w:rsid w:val="007553A2"/>
    <w:rsid w:val="008614B3"/>
    <w:rsid w:val="008F0E2B"/>
    <w:rsid w:val="009A27D5"/>
    <w:rsid w:val="00B411DB"/>
    <w:rsid w:val="00BA3203"/>
    <w:rsid w:val="00BE3CBC"/>
    <w:rsid w:val="00C50B27"/>
    <w:rsid w:val="00C66AD2"/>
    <w:rsid w:val="00CA7D64"/>
    <w:rsid w:val="00D05C79"/>
    <w:rsid w:val="00DC1BF5"/>
    <w:rsid w:val="00E709EA"/>
    <w:rsid w:val="00ED2FBE"/>
    <w:rsid w:val="00F1326B"/>
    <w:rsid w:val="00F66391"/>
  </w:rsids>
  <m:mathPr>
    <m:mathFont m:val="Cambria Math"/>
    <m:brkBin m:val="before"/>
    <m:brkBinSub m:val="--"/>
    <m:smallFrac m:val="off"/>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qFormat/>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ln">
    <w:name w:val="Normal"/>
    <w:qFormat/>
    <w:rsid w:val="006847E2"/>
    <w:rPr>
      <w:sz w:val="24"/>
      <w:szCs w:val="24"/>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table" w:styleId="Mkatabulky">
    <w:name w:val="Table Grid"/>
    <w:basedOn w:val="Normlntabulka"/>
    <w:rsid w:val="006847E2"/>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Textpoznpodarou">
    <w:name w:val="footnote text"/>
    <w:basedOn w:val="Normln"/>
    <w:semiHidden/>
    <w:rsid w:val="006847E2"/>
    <w:rPr>
      <w:sz w:val="20"/>
      <w:szCs w:val="20"/>
    </w:rPr>
  </w:style>
  <w:style w:type="character" w:styleId="Znakapoznpodarou">
    <w:name w:val="footnote reference"/>
    <w:basedOn w:val="Standardnpsmoodstavce"/>
    <w:semiHidden/>
    <w:rsid w:val="006847E2"/>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microsoft.com/office/2007/relationships/stylesWithEffects" Target="stylesWithEffects.xml"/><Relationship Id="rId3" Type="http://schemas.openxmlformats.org/officeDocument/2006/relationships/webSettings" Target="webSettings.xml"/><Relationship Id="rId7"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ntTable" Target="fontTable.xml"/><Relationship Id="rId5" Type="http://schemas.openxmlformats.org/officeDocument/2006/relationships/endnotes" Target="endnotes.xml"/><Relationship Id="rId4" Type="http://schemas.openxmlformats.org/officeDocument/2006/relationships/footnotes" Target="foot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ASUS\AppData\Local\Temp\POSUDEK%20OPONENTA%20BAKAL&#193;&#344;SK&#201;%20PR&#193;CE_2012.dot" TargetMode="External"/></Relationships>
</file>

<file path=word/theme/theme1.xml><?xml version="1.0" encoding="utf-8"?>
<a:theme xmlns:a="http://schemas.openxmlformats.org/drawingml/2006/main" name="Motiv systému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POSUDEK OPONENTA BAKALÁŘSKÉ PRÁCE_2012.dot</Template>
  <TotalTime>1</TotalTime>
  <Pages>2</Pages>
  <Words>502</Words>
  <Characters>2963</Characters>
  <Application>Microsoft Office Word</Application>
  <DocSecurity>0</DocSecurity>
  <Lines>24</Lines>
  <Paragraphs>6</Paragraphs>
  <ScaleCrop>false</ScaleCrop>
  <HeadingPairs>
    <vt:vector size="2" baseType="variant">
      <vt:variant>
        <vt:lpstr>Název</vt:lpstr>
      </vt:variant>
      <vt:variant>
        <vt:i4>1</vt:i4>
      </vt:variant>
    </vt:vector>
  </HeadingPairs>
  <TitlesOfParts>
    <vt:vector size="1" baseType="lpstr">
      <vt:lpstr>POSUDEK VEDOUCÍHO BAKALÁŘSKÉ PRÁCE</vt:lpstr>
    </vt:vector>
  </TitlesOfParts>
  <Company>UNI UTB Zlín</Company>
  <LinksUpToDate>false</LinksUpToDate>
  <CharactersWithSpaces>3459</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POSUDEK VEDOUCÍHO BAKALÁŘSKÉ PRÁCE</dc:title>
  <dc:creator>Anunka</dc:creator>
  <cp:lastModifiedBy>Filipová Magdaléna</cp:lastModifiedBy>
  <cp:revision>2</cp:revision>
  <cp:lastPrinted>2012-04-25T08:21:00Z</cp:lastPrinted>
  <dcterms:created xsi:type="dcterms:W3CDTF">2014-05-23T14:14:00Z</dcterms:created>
  <dcterms:modified xsi:type="dcterms:W3CDTF">2014-05-23T14:14:00Z</dcterms:modified>
</cp:coreProperties>
</file>