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462" w:rsidRPr="007F1832" w:rsidRDefault="00645C8D" w:rsidP="00FE6462">
      <w:pPr>
        <w:spacing w:after="60"/>
        <w:jc w:val="center"/>
        <w:outlineLvl w:val="0"/>
        <w:rPr>
          <w:lang w:val="en-US"/>
        </w:rPr>
      </w:pPr>
      <w:r w:rsidRPr="007F1832">
        <w:rPr>
          <w:noProof/>
          <w:lang w:val="en-US" w:eastAsia="en-US"/>
        </w:rPr>
        <w:drawing>
          <wp:inline distT="0" distB="0" distL="0" distR="0">
            <wp:extent cx="2857500" cy="628650"/>
            <wp:effectExtent l="19050" t="0" r="0" b="0"/>
            <wp:docPr id="1" name="obrázek 1" descr="65.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5.png"/>
                    <pic:cNvPicPr>
                      <a:picLocks noChangeAspect="1" noChangeArrowheads="1"/>
                    </pic:cNvPicPr>
                  </pic:nvPicPr>
                  <pic:blipFill>
                    <a:blip r:embed="rId6" cstate="print"/>
                    <a:srcRect/>
                    <a:stretch>
                      <a:fillRect/>
                    </a:stretch>
                  </pic:blipFill>
                  <pic:spPr bwMode="auto">
                    <a:xfrm>
                      <a:off x="0" y="0"/>
                      <a:ext cx="2857500" cy="628650"/>
                    </a:xfrm>
                    <a:prstGeom prst="rect">
                      <a:avLst/>
                    </a:prstGeom>
                    <a:noFill/>
                    <a:ln w="9525">
                      <a:noFill/>
                      <a:miter lim="800000"/>
                      <a:headEnd/>
                      <a:tailEnd/>
                    </a:ln>
                  </pic:spPr>
                </pic:pic>
              </a:graphicData>
            </a:graphic>
          </wp:inline>
        </w:drawing>
      </w:r>
    </w:p>
    <w:p w:rsidR="00FE6462" w:rsidRPr="007F1832" w:rsidRDefault="00FE6462" w:rsidP="00FE6462">
      <w:pPr>
        <w:spacing w:after="60"/>
        <w:jc w:val="center"/>
        <w:outlineLvl w:val="0"/>
        <w:rPr>
          <w:lang w:val="en-US"/>
        </w:rPr>
      </w:pPr>
    </w:p>
    <w:p w:rsidR="00FE6462" w:rsidRPr="007F1832" w:rsidRDefault="00FE6462" w:rsidP="00FE6462">
      <w:pPr>
        <w:spacing w:after="60"/>
        <w:jc w:val="center"/>
        <w:outlineLvl w:val="0"/>
        <w:rPr>
          <w:caps/>
          <w:sz w:val="20"/>
          <w:szCs w:val="20"/>
          <w:lang w:val="en-US"/>
        </w:rPr>
      </w:pPr>
    </w:p>
    <w:p w:rsidR="00FE6462" w:rsidRPr="007F1832" w:rsidRDefault="00FE6462" w:rsidP="00FE6462">
      <w:pPr>
        <w:jc w:val="center"/>
        <w:rPr>
          <w:b/>
          <w:sz w:val="32"/>
          <w:szCs w:val="32"/>
          <w:lang w:val="en-US"/>
        </w:rPr>
      </w:pPr>
      <w:r w:rsidRPr="007F1832">
        <w:rPr>
          <w:b/>
          <w:sz w:val="32"/>
          <w:szCs w:val="32"/>
          <w:lang w:val="en-US"/>
        </w:rPr>
        <w:t>Master’s Thesis Assessment</w:t>
      </w:r>
    </w:p>
    <w:p w:rsidR="00FE6462" w:rsidRPr="007F1832" w:rsidRDefault="00FE6462" w:rsidP="00FE6462">
      <w:pPr>
        <w:jc w:val="center"/>
        <w:rPr>
          <w:b/>
          <w:sz w:val="32"/>
          <w:szCs w:val="32"/>
          <w:lang w:val="en-US"/>
        </w:rPr>
      </w:pPr>
      <w:r w:rsidRPr="007F1832">
        <w:rPr>
          <w:b/>
          <w:sz w:val="32"/>
          <w:szCs w:val="32"/>
          <w:lang w:val="en-US"/>
        </w:rPr>
        <w:t>Supervisor’s Report</w:t>
      </w:r>
    </w:p>
    <w:p w:rsidR="00FE6462" w:rsidRPr="007F1832" w:rsidRDefault="00FE6462" w:rsidP="00FE6462">
      <w:pPr>
        <w:rPr>
          <w:b/>
          <w:sz w:val="32"/>
          <w:szCs w:val="32"/>
          <w:lang w:val="en-US"/>
        </w:rPr>
      </w:pPr>
    </w:p>
    <w:p w:rsidR="00FE6462" w:rsidRPr="007F1832" w:rsidRDefault="00FE6462" w:rsidP="00FE6462">
      <w:pPr>
        <w:tabs>
          <w:tab w:val="left" w:pos="3686"/>
          <w:tab w:val="left" w:pos="7371"/>
        </w:tabs>
        <w:rPr>
          <w:sz w:val="20"/>
          <w:szCs w:val="20"/>
          <w:lang w:val="en-US"/>
        </w:rPr>
      </w:pPr>
      <w:r w:rsidRPr="007F1832">
        <w:rPr>
          <w:sz w:val="20"/>
          <w:szCs w:val="20"/>
          <w:lang w:val="en-US"/>
        </w:rPr>
        <w:t>Student’s name:</w:t>
      </w:r>
      <w:r w:rsidRPr="007F1832">
        <w:rPr>
          <w:sz w:val="20"/>
          <w:szCs w:val="20"/>
          <w:lang w:val="en-US"/>
        </w:rPr>
        <w:tab/>
        <w:t>MT Supervisor:</w:t>
      </w:r>
      <w:r w:rsidRPr="007F1832">
        <w:rPr>
          <w:sz w:val="20"/>
          <w:szCs w:val="20"/>
          <w:lang w:val="en-US"/>
        </w:rPr>
        <w:tab/>
        <w:t>Acad. year:</w:t>
      </w:r>
    </w:p>
    <w:p w:rsidR="00FE6462" w:rsidRPr="007F1832" w:rsidRDefault="007F1832" w:rsidP="00FE6462">
      <w:pPr>
        <w:tabs>
          <w:tab w:val="left" w:pos="3686"/>
          <w:tab w:val="left" w:pos="7371"/>
        </w:tabs>
        <w:rPr>
          <w:sz w:val="20"/>
          <w:szCs w:val="20"/>
          <w:lang w:val="en-US"/>
        </w:rPr>
      </w:pPr>
      <w:proofErr w:type="spellStart"/>
      <w:proofErr w:type="gramStart"/>
      <w:r w:rsidRPr="007F1832">
        <w:rPr>
          <w:sz w:val="20"/>
          <w:szCs w:val="20"/>
          <w:lang w:val="en-US"/>
        </w:rPr>
        <w:t>Ena</w:t>
      </w:r>
      <w:proofErr w:type="spellEnd"/>
      <w:r w:rsidRPr="007F1832">
        <w:rPr>
          <w:sz w:val="20"/>
          <w:szCs w:val="20"/>
          <w:lang w:val="en-US"/>
        </w:rPr>
        <w:t xml:space="preserve"> </w:t>
      </w:r>
      <w:proofErr w:type="spellStart"/>
      <w:r w:rsidRPr="007F1832">
        <w:rPr>
          <w:sz w:val="20"/>
          <w:szCs w:val="20"/>
          <w:lang w:val="en-US"/>
        </w:rPr>
        <w:t>Fejzagić</w:t>
      </w:r>
      <w:proofErr w:type="spellEnd"/>
      <w:r w:rsidR="00FE6462" w:rsidRPr="007F1832">
        <w:rPr>
          <w:sz w:val="20"/>
          <w:szCs w:val="20"/>
          <w:lang w:val="en-US"/>
        </w:rPr>
        <w:tab/>
      </w:r>
      <w:proofErr w:type="spellStart"/>
      <w:r w:rsidRPr="007F1832">
        <w:rPr>
          <w:sz w:val="20"/>
          <w:szCs w:val="20"/>
          <w:lang w:val="en-US"/>
        </w:rPr>
        <w:t>Ing</w:t>
      </w:r>
      <w:proofErr w:type="spellEnd"/>
      <w:r w:rsidRPr="007F1832">
        <w:rPr>
          <w:sz w:val="20"/>
          <w:szCs w:val="20"/>
          <w:lang w:val="en-US"/>
        </w:rPr>
        <w:t>.</w:t>
      </w:r>
      <w:proofErr w:type="gramEnd"/>
      <w:r w:rsidRPr="007F1832">
        <w:rPr>
          <w:sz w:val="20"/>
          <w:szCs w:val="20"/>
          <w:lang w:val="en-US"/>
        </w:rPr>
        <w:t xml:space="preserve"> </w:t>
      </w:r>
      <w:proofErr w:type="spellStart"/>
      <w:r w:rsidRPr="007F1832">
        <w:rPr>
          <w:sz w:val="20"/>
          <w:szCs w:val="20"/>
          <w:lang w:val="en-US"/>
        </w:rPr>
        <w:t>Jiří</w:t>
      </w:r>
      <w:proofErr w:type="spellEnd"/>
      <w:r w:rsidRPr="007F1832">
        <w:rPr>
          <w:sz w:val="20"/>
          <w:szCs w:val="20"/>
          <w:lang w:val="en-US"/>
        </w:rPr>
        <w:t xml:space="preserve"> </w:t>
      </w:r>
      <w:proofErr w:type="spellStart"/>
      <w:r w:rsidRPr="007F1832">
        <w:rPr>
          <w:sz w:val="20"/>
          <w:szCs w:val="20"/>
          <w:lang w:val="en-US"/>
        </w:rPr>
        <w:t>Vaněk</w:t>
      </w:r>
      <w:proofErr w:type="spellEnd"/>
      <w:r w:rsidR="00FE6462" w:rsidRPr="007F1832">
        <w:rPr>
          <w:sz w:val="20"/>
          <w:szCs w:val="20"/>
          <w:lang w:val="en-US"/>
        </w:rPr>
        <w:tab/>
      </w:r>
      <w:r w:rsidRPr="007F1832">
        <w:rPr>
          <w:sz w:val="20"/>
          <w:szCs w:val="20"/>
          <w:lang w:val="en-US"/>
        </w:rPr>
        <w:t>2013/2014</w:t>
      </w:r>
    </w:p>
    <w:p w:rsidR="00FE6462" w:rsidRPr="007F1832" w:rsidRDefault="00FE6462" w:rsidP="00FE6462">
      <w:pPr>
        <w:spacing w:before="600" w:after="240"/>
        <w:rPr>
          <w:sz w:val="20"/>
          <w:szCs w:val="20"/>
          <w:lang w:val="en-US"/>
        </w:rPr>
      </w:pPr>
      <w:r w:rsidRPr="007F1832">
        <w:rPr>
          <w:sz w:val="20"/>
          <w:szCs w:val="20"/>
          <w:lang w:val="en-US"/>
        </w:rPr>
        <w:t>MT topic:</w:t>
      </w:r>
    </w:p>
    <w:p w:rsidR="00FE6462" w:rsidRPr="00EB5BF1" w:rsidRDefault="00EB5BF1" w:rsidP="00FE6462">
      <w:pPr>
        <w:rPr>
          <w:sz w:val="20"/>
          <w:szCs w:val="20"/>
          <w:lang w:val="en-US"/>
        </w:rPr>
      </w:pPr>
      <w:proofErr w:type="spellStart"/>
      <w:r w:rsidRPr="00EB5BF1">
        <w:rPr>
          <w:color w:val="000000"/>
          <w:sz w:val="20"/>
          <w:szCs w:val="20"/>
          <w:shd w:val="clear" w:color="auto" w:fill="FFFFFF"/>
        </w:rPr>
        <w:t>The</w:t>
      </w:r>
      <w:proofErr w:type="spellEnd"/>
      <w:r w:rsidRPr="00EB5BF1">
        <w:rPr>
          <w:color w:val="000000"/>
          <w:sz w:val="20"/>
          <w:szCs w:val="20"/>
          <w:shd w:val="clear" w:color="auto" w:fill="FFFFFF"/>
        </w:rPr>
        <w:t xml:space="preserve"> Real CSR: </w:t>
      </w:r>
      <w:proofErr w:type="spellStart"/>
      <w:r w:rsidRPr="00EB5BF1">
        <w:rPr>
          <w:color w:val="000000"/>
          <w:sz w:val="20"/>
          <w:szCs w:val="20"/>
          <w:shd w:val="clear" w:color="auto" w:fill="FFFFFF"/>
        </w:rPr>
        <w:t>Sources</w:t>
      </w:r>
      <w:proofErr w:type="spellEnd"/>
      <w:r w:rsidRPr="00EB5BF1">
        <w:rPr>
          <w:color w:val="000000"/>
          <w:sz w:val="20"/>
          <w:szCs w:val="20"/>
          <w:shd w:val="clear" w:color="auto" w:fill="FFFFFF"/>
        </w:rPr>
        <w:t xml:space="preserve"> </w:t>
      </w:r>
      <w:proofErr w:type="spellStart"/>
      <w:r w:rsidRPr="00EB5BF1">
        <w:rPr>
          <w:color w:val="000000"/>
          <w:sz w:val="20"/>
          <w:szCs w:val="20"/>
          <w:shd w:val="clear" w:color="auto" w:fill="FFFFFF"/>
        </w:rPr>
        <w:t>of</w:t>
      </w:r>
      <w:proofErr w:type="spellEnd"/>
      <w:r w:rsidRPr="00EB5BF1">
        <w:rPr>
          <w:color w:val="000000"/>
          <w:sz w:val="20"/>
          <w:szCs w:val="20"/>
          <w:shd w:val="clear" w:color="auto" w:fill="FFFFFF"/>
        </w:rPr>
        <w:t xml:space="preserve"> </w:t>
      </w:r>
      <w:proofErr w:type="spellStart"/>
      <w:r w:rsidRPr="00EB5BF1">
        <w:rPr>
          <w:color w:val="000000"/>
          <w:sz w:val="20"/>
          <w:szCs w:val="20"/>
          <w:shd w:val="clear" w:color="auto" w:fill="FFFFFF"/>
        </w:rPr>
        <w:t>Financing</w:t>
      </w:r>
      <w:proofErr w:type="spellEnd"/>
      <w:r w:rsidRPr="00EB5BF1">
        <w:rPr>
          <w:color w:val="000000"/>
          <w:sz w:val="20"/>
          <w:szCs w:val="20"/>
          <w:shd w:val="clear" w:color="auto" w:fill="FFFFFF"/>
        </w:rPr>
        <w:t xml:space="preserve"> CSR </w:t>
      </w:r>
      <w:proofErr w:type="spellStart"/>
      <w:r w:rsidRPr="00EB5BF1">
        <w:rPr>
          <w:color w:val="000000"/>
          <w:sz w:val="20"/>
          <w:szCs w:val="20"/>
          <w:shd w:val="clear" w:color="auto" w:fill="FFFFFF"/>
        </w:rPr>
        <w:t>Activities</w:t>
      </w:r>
      <w:proofErr w:type="spellEnd"/>
      <w:r w:rsidRPr="00EB5BF1">
        <w:rPr>
          <w:color w:val="000000"/>
          <w:sz w:val="20"/>
          <w:szCs w:val="20"/>
          <w:shd w:val="clear" w:color="auto" w:fill="FFFFFF"/>
        </w:rPr>
        <w:t xml:space="preserve"> in </w:t>
      </w:r>
      <w:proofErr w:type="spellStart"/>
      <w:r w:rsidRPr="00EB5BF1">
        <w:rPr>
          <w:color w:val="000000"/>
          <w:sz w:val="20"/>
          <w:szCs w:val="20"/>
          <w:shd w:val="clear" w:color="auto" w:fill="FFFFFF"/>
        </w:rPr>
        <w:t>Companies</w:t>
      </w:r>
      <w:proofErr w:type="spellEnd"/>
      <w:r w:rsidRPr="00EB5BF1">
        <w:rPr>
          <w:color w:val="000000"/>
          <w:sz w:val="20"/>
          <w:szCs w:val="20"/>
          <w:shd w:val="clear" w:color="auto" w:fill="FFFFFF"/>
        </w:rPr>
        <w:t xml:space="preserve">, Case Study </w:t>
      </w:r>
      <w:proofErr w:type="spellStart"/>
      <w:r w:rsidRPr="00EB5BF1">
        <w:rPr>
          <w:color w:val="000000"/>
          <w:sz w:val="20"/>
          <w:szCs w:val="20"/>
          <w:shd w:val="clear" w:color="auto" w:fill="FFFFFF"/>
        </w:rPr>
        <w:t>of</w:t>
      </w:r>
      <w:proofErr w:type="spellEnd"/>
      <w:r w:rsidRPr="00EB5BF1">
        <w:rPr>
          <w:color w:val="000000"/>
          <w:sz w:val="20"/>
          <w:szCs w:val="20"/>
          <w:shd w:val="clear" w:color="auto" w:fill="FFFFFF"/>
        </w:rPr>
        <w:t xml:space="preserve"> </w:t>
      </w:r>
      <w:proofErr w:type="spellStart"/>
      <w:r w:rsidRPr="00EB5BF1">
        <w:rPr>
          <w:color w:val="000000"/>
          <w:sz w:val="20"/>
          <w:szCs w:val="20"/>
          <w:shd w:val="clear" w:color="auto" w:fill="FFFFFF"/>
        </w:rPr>
        <w:t>Sparkasse</w:t>
      </w:r>
      <w:proofErr w:type="spellEnd"/>
      <w:r w:rsidRPr="00EB5BF1">
        <w:rPr>
          <w:color w:val="000000"/>
          <w:sz w:val="20"/>
          <w:szCs w:val="20"/>
          <w:shd w:val="clear" w:color="auto" w:fill="FFFFFF"/>
        </w:rPr>
        <w:t xml:space="preserve"> Bank B&amp;H</w:t>
      </w:r>
    </w:p>
    <w:p w:rsidR="00FE6462" w:rsidRPr="007F1832" w:rsidRDefault="00FE6462" w:rsidP="00FE6462">
      <w:pPr>
        <w:rPr>
          <w:sz w:val="20"/>
          <w:szCs w:val="20"/>
          <w:lang w:val="en-US"/>
        </w:rPr>
      </w:pPr>
    </w:p>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firstRow="0" w:lastRow="0" w:firstColumn="0" w:lastColumn="0" w:noHBand="0" w:noVBand="0"/>
      </w:tblPr>
      <w:tblGrid>
        <w:gridCol w:w="585"/>
        <w:gridCol w:w="3339"/>
        <w:gridCol w:w="5208"/>
      </w:tblGrid>
      <w:tr w:rsidR="00FE6462" w:rsidRPr="007F1832" w:rsidTr="00FE6462">
        <w:trPr>
          <w:trHeight w:val="308"/>
        </w:trPr>
        <w:tc>
          <w:tcPr>
            <w:tcW w:w="392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FE6462" w:rsidP="00FE6462">
            <w:pPr>
              <w:spacing w:before="120"/>
              <w:ind w:firstLine="180"/>
              <w:rPr>
                <w:snapToGrid w:val="0"/>
                <w:sz w:val="20"/>
                <w:szCs w:val="20"/>
                <w:lang w:val="en-US"/>
              </w:rPr>
            </w:pPr>
            <w:r w:rsidRPr="007F1832">
              <w:rPr>
                <w:snapToGrid w:val="0"/>
                <w:sz w:val="20"/>
                <w:szCs w:val="20"/>
                <w:lang w:val="en-US"/>
              </w:rPr>
              <w:t>Assessment criteria</w:t>
            </w:r>
          </w:p>
        </w:tc>
        <w:tc>
          <w:tcPr>
            <w:tcW w:w="5208" w:type="dxa"/>
            <w:tcBorders>
              <w:top w:val="single" w:sz="6" w:space="0" w:color="auto"/>
              <w:left w:val="single" w:sz="6" w:space="0" w:color="auto"/>
              <w:bottom w:val="single" w:sz="6" w:space="0" w:color="auto"/>
              <w:right w:val="single" w:sz="6" w:space="0" w:color="auto"/>
            </w:tcBorders>
            <w:shd w:val="clear" w:color="auto" w:fill="auto"/>
          </w:tcPr>
          <w:p w:rsidR="00FE6462" w:rsidRPr="007F1832" w:rsidRDefault="00FE6462" w:rsidP="00FE6462">
            <w:pPr>
              <w:spacing w:before="120"/>
              <w:jc w:val="center"/>
              <w:rPr>
                <w:snapToGrid w:val="0"/>
                <w:sz w:val="20"/>
                <w:szCs w:val="20"/>
                <w:lang w:val="en-US"/>
              </w:rPr>
            </w:pPr>
            <w:r w:rsidRPr="007F1832">
              <w:rPr>
                <w:snapToGrid w:val="0"/>
                <w:sz w:val="20"/>
                <w:szCs w:val="20"/>
                <w:lang w:val="en-US"/>
              </w:rPr>
              <w:t>Points (0 – 10)</w:t>
            </w:r>
          </w:p>
        </w:tc>
      </w:tr>
      <w:tr w:rsidR="00FE6462" w:rsidRPr="007F1832" w:rsidTr="00FE646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FE6462" w:rsidP="00FE6462">
            <w:pPr>
              <w:spacing w:before="60" w:after="60"/>
              <w:jc w:val="center"/>
              <w:rPr>
                <w:snapToGrid w:val="0"/>
                <w:sz w:val="20"/>
                <w:szCs w:val="20"/>
                <w:lang w:val="en-US"/>
              </w:rPr>
            </w:pPr>
            <w:r w:rsidRPr="007F1832">
              <w:rPr>
                <w:snapToGrid w:val="0"/>
                <w:sz w:val="20"/>
                <w:szCs w:val="20"/>
                <w:lang w:val="en-US"/>
              </w:rPr>
              <w:t>1</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FE6462" w:rsidP="00FE6462">
            <w:pPr>
              <w:spacing w:before="60" w:after="60"/>
              <w:ind w:left="135"/>
              <w:rPr>
                <w:snapToGrid w:val="0"/>
                <w:sz w:val="20"/>
                <w:szCs w:val="20"/>
                <w:lang w:val="en-US"/>
              </w:rPr>
            </w:pPr>
            <w:r w:rsidRPr="007F1832">
              <w:rPr>
                <w:sz w:val="20"/>
                <w:szCs w:val="20"/>
                <w:lang w:val="en-US"/>
              </w:rPr>
              <w:t>Thesis Topic Difficulty</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7F1832" w:rsidP="00FE6462">
            <w:pPr>
              <w:spacing w:before="60" w:after="60"/>
              <w:jc w:val="center"/>
              <w:rPr>
                <w:snapToGrid w:val="0"/>
                <w:sz w:val="20"/>
                <w:szCs w:val="20"/>
                <w:lang w:val="en-US"/>
              </w:rPr>
            </w:pPr>
            <w:r w:rsidRPr="007F1832">
              <w:rPr>
                <w:snapToGrid w:val="0"/>
                <w:sz w:val="20"/>
                <w:szCs w:val="20"/>
                <w:lang w:val="en-US"/>
              </w:rPr>
              <w:t>8</w:t>
            </w:r>
          </w:p>
        </w:tc>
      </w:tr>
      <w:tr w:rsidR="00FE6462" w:rsidRPr="007F1832" w:rsidTr="00FE646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FE6462" w:rsidP="00FE6462">
            <w:pPr>
              <w:spacing w:before="60" w:after="60"/>
              <w:jc w:val="center"/>
              <w:rPr>
                <w:snapToGrid w:val="0"/>
                <w:sz w:val="20"/>
                <w:szCs w:val="20"/>
                <w:lang w:val="en-US"/>
              </w:rPr>
            </w:pPr>
            <w:r w:rsidRPr="007F1832">
              <w:rPr>
                <w:snapToGrid w:val="0"/>
                <w:sz w:val="20"/>
                <w:szCs w:val="20"/>
                <w:lang w:val="en-US"/>
              </w:rPr>
              <w:t>2</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FE6462" w:rsidP="00FE6462">
            <w:pPr>
              <w:spacing w:before="60" w:after="60"/>
              <w:ind w:left="135"/>
              <w:rPr>
                <w:snapToGrid w:val="0"/>
                <w:sz w:val="20"/>
                <w:szCs w:val="20"/>
                <w:lang w:val="en-US"/>
              </w:rPr>
            </w:pPr>
            <w:r w:rsidRPr="007F1832">
              <w:rPr>
                <w:sz w:val="20"/>
                <w:szCs w:val="20"/>
                <w:lang w:val="en-US"/>
              </w:rPr>
              <w:t>Meeting the Thesis Objectives</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FC0D27" w:rsidP="00FE6462">
            <w:pPr>
              <w:spacing w:before="60" w:after="60"/>
              <w:jc w:val="center"/>
              <w:rPr>
                <w:snapToGrid w:val="0"/>
                <w:sz w:val="20"/>
                <w:szCs w:val="20"/>
                <w:lang w:val="en-US"/>
              </w:rPr>
            </w:pPr>
            <w:r>
              <w:rPr>
                <w:snapToGrid w:val="0"/>
                <w:sz w:val="20"/>
                <w:szCs w:val="20"/>
                <w:lang w:val="en-US"/>
              </w:rPr>
              <w:t>7</w:t>
            </w:r>
          </w:p>
        </w:tc>
      </w:tr>
      <w:tr w:rsidR="00FE6462" w:rsidRPr="007F1832" w:rsidTr="00FE646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FE6462" w:rsidP="00FE6462">
            <w:pPr>
              <w:spacing w:before="60" w:after="60"/>
              <w:jc w:val="center"/>
              <w:rPr>
                <w:snapToGrid w:val="0"/>
                <w:sz w:val="20"/>
                <w:szCs w:val="20"/>
                <w:lang w:val="en-US"/>
              </w:rPr>
            </w:pPr>
            <w:r w:rsidRPr="007F1832">
              <w:rPr>
                <w:snapToGrid w:val="0"/>
                <w:sz w:val="20"/>
                <w:szCs w:val="20"/>
                <w:lang w:val="en-US"/>
              </w:rPr>
              <w:t>3</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FE6462" w:rsidP="00FE6462">
            <w:pPr>
              <w:spacing w:before="60" w:after="60"/>
              <w:ind w:left="135"/>
              <w:rPr>
                <w:snapToGrid w:val="0"/>
                <w:sz w:val="20"/>
                <w:szCs w:val="20"/>
                <w:lang w:val="en-US"/>
              </w:rPr>
            </w:pPr>
            <w:r w:rsidRPr="007F1832">
              <w:rPr>
                <w:snapToGrid w:val="0"/>
                <w:sz w:val="20"/>
                <w:szCs w:val="20"/>
                <w:lang w:val="en-US"/>
              </w:rPr>
              <w:t>Theoretical Background</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FC0D27" w:rsidP="00FE6462">
            <w:pPr>
              <w:spacing w:before="60" w:after="60"/>
              <w:jc w:val="center"/>
              <w:rPr>
                <w:snapToGrid w:val="0"/>
                <w:sz w:val="20"/>
                <w:szCs w:val="20"/>
                <w:lang w:val="en-US"/>
              </w:rPr>
            </w:pPr>
            <w:r>
              <w:rPr>
                <w:snapToGrid w:val="0"/>
                <w:sz w:val="20"/>
                <w:szCs w:val="20"/>
                <w:lang w:val="en-US"/>
              </w:rPr>
              <w:t>8</w:t>
            </w:r>
          </w:p>
        </w:tc>
      </w:tr>
      <w:tr w:rsidR="00FE6462" w:rsidRPr="007F1832" w:rsidTr="00FE646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FE6462" w:rsidP="00FE6462">
            <w:pPr>
              <w:spacing w:before="60" w:after="60"/>
              <w:jc w:val="center"/>
              <w:rPr>
                <w:snapToGrid w:val="0"/>
                <w:sz w:val="20"/>
                <w:szCs w:val="20"/>
                <w:lang w:val="en-US"/>
              </w:rPr>
            </w:pPr>
            <w:r w:rsidRPr="007F1832">
              <w:rPr>
                <w:snapToGrid w:val="0"/>
                <w:sz w:val="20"/>
                <w:szCs w:val="20"/>
                <w:lang w:val="en-US"/>
              </w:rPr>
              <w:t>4</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FE6462" w:rsidP="00FE6462">
            <w:pPr>
              <w:spacing w:before="60" w:after="60"/>
              <w:ind w:left="135"/>
              <w:rPr>
                <w:snapToGrid w:val="0"/>
                <w:sz w:val="20"/>
                <w:szCs w:val="20"/>
                <w:lang w:val="en-US"/>
              </w:rPr>
            </w:pPr>
            <w:r w:rsidRPr="007F1832">
              <w:rPr>
                <w:sz w:val="20"/>
                <w:szCs w:val="20"/>
                <w:lang w:val="en-US"/>
              </w:rPr>
              <w:t>Practical Application (Analysis)</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FC0D27" w:rsidP="00FE6462">
            <w:pPr>
              <w:spacing w:before="60" w:after="60"/>
              <w:jc w:val="center"/>
              <w:rPr>
                <w:snapToGrid w:val="0"/>
                <w:sz w:val="20"/>
                <w:szCs w:val="20"/>
                <w:lang w:val="en-US"/>
              </w:rPr>
            </w:pPr>
            <w:r>
              <w:rPr>
                <w:snapToGrid w:val="0"/>
                <w:sz w:val="20"/>
                <w:szCs w:val="20"/>
                <w:lang w:val="en-US"/>
              </w:rPr>
              <w:t>9</w:t>
            </w:r>
          </w:p>
        </w:tc>
      </w:tr>
      <w:tr w:rsidR="00FE6462" w:rsidRPr="007F1832" w:rsidTr="00FE646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FE6462" w:rsidP="00FE6462">
            <w:pPr>
              <w:spacing w:before="60" w:after="60"/>
              <w:jc w:val="center"/>
              <w:rPr>
                <w:snapToGrid w:val="0"/>
                <w:sz w:val="20"/>
                <w:szCs w:val="20"/>
                <w:lang w:val="en-US"/>
              </w:rPr>
            </w:pPr>
            <w:r w:rsidRPr="007F1832">
              <w:rPr>
                <w:snapToGrid w:val="0"/>
                <w:sz w:val="20"/>
                <w:szCs w:val="20"/>
                <w:lang w:val="en-US"/>
              </w:rPr>
              <w:t>5</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FE6462" w:rsidP="00FE6462">
            <w:pPr>
              <w:spacing w:before="60" w:after="60"/>
              <w:ind w:left="135"/>
              <w:rPr>
                <w:snapToGrid w:val="0"/>
                <w:sz w:val="20"/>
                <w:szCs w:val="20"/>
                <w:lang w:val="en-US"/>
              </w:rPr>
            </w:pPr>
            <w:r w:rsidRPr="007F1832">
              <w:rPr>
                <w:sz w:val="20"/>
                <w:szCs w:val="20"/>
                <w:lang w:val="en-US"/>
              </w:rPr>
              <w:t>Practical Application (Solution)</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FC0D27" w:rsidP="00FE6462">
            <w:pPr>
              <w:spacing w:before="60" w:after="60"/>
              <w:jc w:val="center"/>
              <w:rPr>
                <w:snapToGrid w:val="0"/>
                <w:sz w:val="20"/>
                <w:szCs w:val="20"/>
                <w:lang w:val="en-US"/>
              </w:rPr>
            </w:pPr>
            <w:r>
              <w:rPr>
                <w:snapToGrid w:val="0"/>
                <w:sz w:val="20"/>
                <w:szCs w:val="20"/>
                <w:lang w:val="en-US"/>
              </w:rPr>
              <w:t>7</w:t>
            </w:r>
          </w:p>
        </w:tc>
      </w:tr>
      <w:tr w:rsidR="00FE6462" w:rsidRPr="007F1832" w:rsidTr="00FE646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FE6462" w:rsidP="00FE6462">
            <w:pPr>
              <w:spacing w:before="60" w:after="60"/>
              <w:jc w:val="center"/>
              <w:rPr>
                <w:snapToGrid w:val="0"/>
                <w:sz w:val="20"/>
                <w:szCs w:val="20"/>
                <w:lang w:val="en-US"/>
              </w:rPr>
            </w:pPr>
            <w:r w:rsidRPr="007F1832">
              <w:rPr>
                <w:snapToGrid w:val="0"/>
                <w:sz w:val="20"/>
                <w:szCs w:val="20"/>
                <w:lang w:val="en-US"/>
              </w:rPr>
              <w:t>6</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FE6462" w:rsidP="00FE6462">
            <w:pPr>
              <w:jc w:val="both"/>
              <w:rPr>
                <w:sz w:val="20"/>
                <w:szCs w:val="20"/>
                <w:lang w:val="en-US"/>
              </w:rPr>
            </w:pPr>
            <w:r w:rsidRPr="007F1832">
              <w:rPr>
                <w:sz w:val="20"/>
                <w:szCs w:val="20"/>
                <w:lang w:val="en-US"/>
              </w:rPr>
              <w:t xml:space="preserve">   Formal Level</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FC0D27" w:rsidP="00FE6462">
            <w:pPr>
              <w:spacing w:before="60" w:after="60"/>
              <w:jc w:val="center"/>
              <w:rPr>
                <w:snapToGrid w:val="0"/>
                <w:sz w:val="20"/>
                <w:szCs w:val="20"/>
                <w:lang w:val="en-US"/>
              </w:rPr>
            </w:pPr>
            <w:r>
              <w:rPr>
                <w:snapToGrid w:val="0"/>
                <w:sz w:val="20"/>
                <w:szCs w:val="20"/>
                <w:lang w:val="en-US"/>
              </w:rPr>
              <w:t>8</w:t>
            </w:r>
          </w:p>
        </w:tc>
      </w:tr>
      <w:tr w:rsidR="00FE6462" w:rsidRPr="007F1832" w:rsidTr="00FE646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FE6462" w:rsidP="00FE6462">
            <w:pPr>
              <w:spacing w:before="60" w:after="60"/>
              <w:jc w:val="center"/>
              <w:rPr>
                <w:snapToGrid w:val="0"/>
                <w:sz w:val="20"/>
                <w:szCs w:val="20"/>
                <w:lang w:val="en-US"/>
              </w:rPr>
            </w:pP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FE6462" w:rsidP="00FE6462">
            <w:pPr>
              <w:spacing w:before="60" w:after="60"/>
              <w:ind w:left="135"/>
              <w:rPr>
                <w:b/>
                <w:snapToGrid w:val="0"/>
                <w:sz w:val="20"/>
                <w:szCs w:val="20"/>
                <w:lang w:val="en-US"/>
              </w:rPr>
            </w:pPr>
            <w:r w:rsidRPr="007F1832">
              <w:rPr>
                <w:b/>
                <w:snapToGrid w:val="0"/>
                <w:sz w:val="20"/>
                <w:szCs w:val="20"/>
                <w:lang w:val="en-US"/>
              </w:rPr>
              <w:t>TOTAL POINTS</w:t>
            </w:r>
          </w:p>
          <w:p w:rsidR="00FE6462" w:rsidRPr="007F1832" w:rsidRDefault="00FE6462" w:rsidP="00FE6462">
            <w:pPr>
              <w:spacing w:before="60" w:after="60"/>
              <w:ind w:left="135"/>
              <w:rPr>
                <w:b/>
                <w:snapToGrid w:val="0"/>
                <w:sz w:val="20"/>
                <w:szCs w:val="20"/>
                <w:lang w:val="en-US"/>
              </w:rPr>
            </w:pPr>
            <w:r w:rsidRPr="007F1832">
              <w:rPr>
                <w:b/>
                <w:snapToGrid w:val="0"/>
                <w:sz w:val="20"/>
                <w:szCs w:val="20"/>
                <w:lang w:val="en-US"/>
              </w:rPr>
              <w:t>(0 – 60)</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FE6462" w:rsidRPr="007F1832" w:rsidRDefault="00FC0D27" w:rsidP="00FE6462">
            <w:pPr>
              <w:spacing w:before="60" w:after="60"/>
              <w:jc w:val="center"/>
              <w:rPr>
                <w:b/>
                <w:snapToGrid w:val="0"/>
                <w:sz w:val="20"/>
                <w:szCs w:val="20"/>
                <w:lang w:val="en-US"/>
              </w:rPr>
            </w:pPr>
            <w:r>
              <w:rPr>
                <w:b/>
                <w:snapToGrid w:val="0"/>
                <w:sz w:val="20"/>
                <w:szCs w:val="20"/>
                <w:lang w:val="en-US"/>
              </w:rPr>
              <w:t>47</w:t>
            </w:r>
          </w:p>
        </w:tc>
      </w:tr>
    </w:tbl>
    <w:p w:rsidR="00FE6462" w:rsidRPr="007F1832" w:rsidRDefault="00FE6462" w:rsidP="00FE6462">
      <w:pPr>
        <w:pStyle w:val="Nadpis3"/>
        <w:spacing w:before="180" w:after="60"/>
        <w:jc w:val="both"/>
        <w:rPr>
          <w:lang w:val="en-US"/>
        </w:rPr>
      </w:pPr>
      <w:r w:rsidRPr="007F1832">
        <w:rPr>
          <w:lang w:val="en-US"/>
        </w:rPr>
        <w:t>Definition of assessment criteria: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1"/>
        <w:gridCol w:w="7729"/>
      </w:tblGrid>
      <w:tr w:rsidR="00FE6462" w:rsidRPr="007F1832" w:rsidTr="00FE6462">
        <w:tc>
          <w:tcPr>
            <w:tcW w:w="1451" w:type="dxa"/>
          </w:tcPr>
          <w:p w:rsidR="00FE6462" w:rsidRPr="007F1832" w:rsidRDefault="00FE6462" w:rsidP="00FE6462">
            <w:pPr>
              <w:pStyle w:val="texttabulka"/>
              <w:jc w:val="both"/>
              <w:rPr>
                <w:b/>
                <w:sz w:val="20"/>
                <w:szCs w:val="20"/>
                <w:lang w:val="en-US"/>
              </w:rPr>
            </w:pPr>
            <w:r w:rsidRPr="007F1832">
              <w:rPr>
                <w:b/>
                <w:sz w:val="20"/>
                <w:szCs w:val="20"/>
                <w:lang w:val="en-US"/>
              </w:rPr>
              <w:t>POINTS</w:t>
            </w:r>
          </w:p>
        </w:tc>
        <w:tc>
          <w:tcPr>
            <w:tcW w:w="7729" w:type="dxa"/>
          </w:tcPr>
          <w:p w:rsidR="00FE6462" w:rsidRPr="007F1832" w:rsidRDefault="00FE6462" w:rsidP="00FE6462">
            <w:pPr>
              <w:pStyle w:val="texttabulka"/>
              <w:jc w:val="center"/>
              <w:rPr>
                <w:b/>
                <w:sz w:val="20"/>
                <w:szCs w:val="20"/>
                <w:lang w:val="en-US"/>
              </w:rPr>
            </w:pPr>
            <w:r w:rsidRPr="007F1832">
              <w:rPr>
                <w:b/>
                <w:sz w:val="20"/>
                <w:szCs w:val="20"/>
                <w:lang w:val="en-US"/>
              </w:rPr>
              <w:t>VERBAL DESCRIPTION</w:t>
            </w:r>
          </w:p>
        </w:tc>
      </w:tr>
      <w:tr w:rsidR="00FE6462" w:rsidRPr="007F1832" w:rsidTr="00FE6462">
        <w:tc>
          <w:tcPr>
            <w:tcW w:w="1451" w:type="dxa"/>
          </w:tcPr>
          <w:p w:rsidR="00FE6462" w:rsidRPr="007F1832" w:rsidRDefault="00FE6462" w:rsidP="00FE6462">
            <w:pPr>
              <w:pStyle w:val="texttabulka"/>
              <w:jc w:val="both"/>
              <w:rPr>
                <w:sz w:val="20"/>
                <w:szCs w:val="20"/>
                <w:lang w:val="en-US"/>
              </w:rPr>
            </w:pPr>
            <w:r w:rsidRPr="007F1832">
              <w:rPr>
                <w:b/>
                <w:sz w:val="20"/>
                <w:szCs w:val="20"/>
                <w:lang w:val="en-US"/>
              </w:rPr>
              <w:t>0</w:t>
            </w:r>
            <w:r w:rsidRPr="007F1832">
              <w:rPr>
                <w:sz w:val="20"/>
                <w:szCs w:val="20"/>
                <w:lang w:val="en-US"/>
              </w:rPr>
              <w:t xml:space="preserve"> points</w:t>
            </w:r>
          </w:p>
        </w:tc>
        <w:tc>
          <w:tcPr>
            <w:tcW w:w="7729" w:type="dxa"/>
          </w:tcPr>
          <w:p w:rsidR="00FE6462" w:rsidRPr="007F1832" w:rsidRDefault="00FE6462" w:rsidP="00FE6462">
            <w:pPr>
              <w:pStyle w:val="texttabulka"/>
              <w:jc w:val="center"/>
              <w:rPr>
                <w:b/>
                <w:sz w:val="20"/>
                <w:szCs w:val="20"/>
                <w:lang w:val="en-US"/>
              </w:rPr>
            </w:pPr>
            <w:r w:rsidRPr="007F1832">
              <w:rPr>
                <w:b/>
                <w:sz w:val="20"/>
                <w:szCs w:val="20"/>
                <w:lang w:val="en-US"/>
              </w:rPr>
              <w:t>unsatisfactory</w:t>
            </w:r>
          </w:p>
          <w:p w:rsidR="00FE6462" w:rsidRPr="007F1832" w:rsidRDefault="00FE6462" w:rsidP="00FE6462">
            <w:pPr>
              <w:jc w:val="center"/>
              <w:rPr>
                <w:sz w:val="20"/>
                <w:szCs w:val="20"/>
                <w:lang w:val="en-US"/>
              </w:rPr>
            </w:pPr>
            <w:r w:rsidRPr="007F1832">
              <w:rPr>
                <w:sz w:val="20"/>
                <w:szCs w:val="20"/>
                <w:lang w:val="en-US"/>
              </w:rPr>
              <w:t xml:space="preserve">corresponds to an </w:t>
            </w:r>
            <w:r w:rsidRPr="007F1832">
              <w:rPr>
                <w:b/>
                <w:sz w:val="20"/>
                <w:szCs w:val="20"/>
                <w:lang w:val="en-US"/>
              </w:rPr>
              <w:t>“F”</w:t>
            </w:r>
            <w:r w:rsidRPr="007F1832">
              <w:rPr>
                <w:sz w:val="20"/>
                <w:szCs w:val="20"/>
                <w:lang w:val="en-US"/>
              </w:rPr>
              <w:t xml:space="preserve"> on the ECTS grading scale</w:t>
            </w:r>
          </w:p>
        </w:tc>
      </w:tr>
      <w:tr w:rsidR="00FE6462" w:rsidRPr="007F1832" w:rsidTr="00FE6462">
        <w:tc>
          <w:tcPr>
            <w:tcW w:w="1451" w:type="dxa"/>
          </w:tcPr>
          <w:p w:rsidR="00FE6462" w:rsidRPr="007F1832" w:rsidRDefault="00FE6462" w:rsidP="00FE6462">
            <w:pPr>
              <w:pStyle w:val="texttabulka"/>
              <w:jc w:val="both"/>
              <w:rPr>
                <w:sz w:val="20"/>
                <w:szCs w:val="20"/>
                <w:lang w:val="en-US"/>
              </w:rPr>
            </w:pPr>
            <w:r w:rsidRPr="007F1832">
              <w:rPr>
                <w:b/>
                <w:sz w:val="20"/>
                <w:szCs w:val="20"/>
                <w:lang w:val="en-US"/>
              </w:rPr>
              <w:t>1 – 2</w:t>
            </w:r>
            <w:r w:rsidRPr="007F1832">
              <w:rPr>
                <w:sz w:val="20"/>
                <w:szCs w:val="20"/>
                <w:lang w:val="en-US"/>
              </w:rPr>
              <w:t xml:space="preserve"> points</w:t>
            </w:r>
          </w:p>
        </w:tc>
        <w:tc>
          <w:tcPr>
            <w:tcW w:w="7729" w:type="dxa"/>
          </w:tcPr>
          <w:p w:rsidR="00FE6462" w:rsidRPr="007F1832" w:rsidRDefault="00FE6462" w:rsidP="00FE6462">
            <w:pPr>
              <w:pStyle w:val="texttabulka"/>
              <w:jc w:val="center"/>
              <w:rPr>
                <w:b/>
                <w:sz w:val="20"/>
                <w:szCs w:val="20"/>
                <w:lang w:val="en-US"/>
              </w:rPr>
            </w:pPr>
            <w:r w:rsidRPr="007F1832">
              <w:rPr>
                <w:b/>
                <w:sz w:val="20"/>
                <w:szCs w:val="20"/>
                <w:lang w:val="en-US"/>
              </w:rPr>
              <w:t>sufficient - meeting basic requirements only</w:t>
            </w:r>
          </w:p>
          <w:p w:rsidR="00FE6462" w:rsidRPr="007F1832" w:rsidRDefault="00FE6462" w:rsidP="00FE6462">
            <w:pPr>
              <w:pStyle w:val="texttabulka"/>
              <w:jc w:val="center"/>
              <w:rPr>
                <w:sz w:val="20"/>
                <w:szCs w:val="20"/>
                <w:lang w:val="en-US"/>
              </w:rPr>
            </w:pPr>
            <w:r w:rsidRPr="007F1832">
              <w:rPr>
                <w:sz w:val="20"/>
                <w:szCs w:val="20"/>
                <w:lang w:val="en-US"/>
              </w:rPr>
              <w:t xml:space="preserve">corresponds to an </w:t>
            </w:r>
            <w:r w:rsidRPr="007F1832">
              <w:rPr>
                <w:b/>
                <w:sz w:val="20"/>
                <w:szCs w:val="20"/>
                <w:lang w:val="en-US"/>
              </w:rPr>
              <w:t>“E”</w:t>
            </w:r>
            <w:r w:rsidRPr="007F1832">
              <w:rPr>
                <w:sz w:val="20"/>
                <w:szCs w:val="20"/>
                <w:lang w:val="en-US"/>
              </w:rPr>
              <w:t xml:space="preserve"> on the ECTS grading scale</w:t>
            </w:r>
          </w:p>
        </w:tc>
      </w:tr>
      <w:tr w:rsidR="00FE6462" w:rsidRPr="007F1832" w:rsidTr="00FE6462">
        <w:tc>
          <w:tcPr>
            <w:tcW w:w="1451" w:type="dxa"/>
          </w:tcPr>
          <w:p w:rsidR="00FE6462" w:rsidRPr="007F1832" w:rsidRDefault="00FE6462" w:rsidP="00FE6462">
            <w:pPr>
              <w:pStyle w:val="texttabulka"/>
              <w:jc w:val="both"/>
              <w:rPr>
                <w:sz w:val="20"/>
                <w:szCs w:val="20"/>
                <w:lang w:val="en-US"/>
              </w:rPr>
            </w:pPr>
            <w:r w:rsidRPr="007F1832">
              <w:rPr>
                <w:b/>
                <w:sz w:val="20"/>
                <w:szCs w:val="20"/>
                <w:lang w:val="en-US"/>
              </w:rPr>
              <w:t>3 – 4</w:t>
            </w:r>
            <w:r w:rsidRPr="007F1832">
              <w:rPr>
                <w:sz w:val="20"/>
                <w:szCs w:val="20"/>
                <w:lang w:val="en-US"/>
              </w:rPr>
              <w:t xml:space="preserve"> points</w:t>
            </w:r>
          </w:p>
        </w:tc>
        <w:tc>
          <w:tcPr>
            <w:tcW w:w="7729" w:type="dxa"/>
          </w:tcPr>
          <w:p w:rsidR="00FE6462" w:rsidRPr="007F1832" w:rsidRDefault="00FE6462" w:rsidP="00FE6462">
            <w:pPr>
              <w:pStyle w:val="texttabulka"/>
              <w:jc w:val="center"/>
              <w:rPr>
                <w:b/>
                <w:sz w:val="20"/>
                <w:szCs w:val="20"/>
                <w:lang w:val="en-US"/>
              </w:rPr>
            </w:pPr>
            <w:r w:rsidRPr="007F1832">
              <w:rPr>
                <w:b/>
                <w:sz w:val="20"/>
                <w:szCs w:val="20"/>
                <w:lang w:val="en-US"/>
              </w:rPr>
              <w:t>satisfactory - with significant but not crucial insufficiencies</w:t>
            </w:r>
          </w:p>
          <w:p w:rsidR="00FE6462" w:rsidRPr="007F1832" w:rsidRDefault="00FE6462" w:rsidP="00FE6462">
            <w:pPr>
              <w:pStyle w:val="texttabulka"/>
              <w:jc w:val="center"/>
              <w:rPr>
                <w:sz w:val="20"/>
                <w:szCs w:val="20"/>
                <w:lang w:val="en-US"/>
              </w:rPr>
            </w:pPr>
            <w:r w:rsidRPr="007F1832">
              <w:rPr>
                <w:sz w:val="20"/>
                <w:szCs w:val="20"/>
                <w:lang w:val="en-US"/>
              </w:rPr>
              <w:t xml:space="preserve">corresponds to a </w:t>
            </w:r>
            <w:r w:rsidRPr="007F1832">
              <w:rPr>
                <w:b/>
                <w:sz w:val="20"/>
                <w:szCs w:val="20"/>
                <w:lang w:val="en-US"/>
              </w:rPr>
              <w:t>“D”</w:t>
            </w:r>
            <w:r w:rsidRPr="007F1832">
              <w:rPr>
                <w:sz w:val="20"/>
                <w:szCs w:val="20"/>
                <w:lang w:val="en-US"/>
              </w:rPr>
              <w:t xml:space="preserve"> on the ECTS grading scale</w:t>
            </w:r>
          </w:p>
        </w:tc>
      </w:tr>
      <w:tr w:rsidR="00FE6462" w:rsidRPr="007F1832" w:rsidTr="00FE6462">
        <w:tc>
          <w:tcPr>
            <w:tcW w:w="1451" w:type="dxa"/>
          </w:tcPr>
          <w:p w:rsidR="00FE6462" w:rsidRPr="007F1832" w:rsidRDefault="00FE6462" w:rsidP="00FE6462">
            <w:pPr>
              <w:pStyle w:val="texttabulka"/>
              <w:jc w:val="both"/>
              <w:rPr>
                <w:sz w:val="20"/>
                <w:szCs w:val="20"/>
                <w:lang w:val="en-US"/>
              </w:rPr>
            </w:pPr>
            <w:r w:rsidRPr="007F1832">
              <w:rPr>
                <w:b/>
                <w:sz w:val="20"/>
                <w:szCs w:val="20"/>
                <w:lang w:val="en-US"/>
              </w:rPr>
              <w:t>5 – 6</w:t>
            </w:r>
            <w:r w:rsidRPr="007F1832">
              <w:rPr>
                <w:sz w:val="20"/>
                <w:szCs w:val="20"/>
                <w:lang w:val="en-US"/>
              </w:rPr>
              <w:t xml:space="preserve"> points</w:t>
            </w:r>
          </w:p>
        </w:tc>
        <w:tc>
          <w:tcPr>
            <w:tcW w:w="7729" w:type="dxa"/>
          </w:tcPr>
          <w:p w:rsidR="00FE6462" w:rsidRPr="007F1832" w:rsidRDefault="00FE6462" w:rsidP="00FE6462">
            <w:pPr>
              <w:jc w:val="center"/>
              <w:rPr>
                <w:b/>
                <w:sz w:val="20"/>
                <w:szCs w:val="20"/>
                <w:lang w:val="en-US"/>
              </w:rPr>
            </w:pPr>
            <w:r w:rsidRPr="007F1832">
              <w:rPr>
                <w:b/>
                <w:sz w:val="20"/>
                <w:szCs w:val="20"/>
                <w:lang w:val="en-US"/>
              </w:rPr>
              <w:t>good - insufficiencies do not substantially affect the entire work, especially the results</w:t>
            </w:r>
          </w:p>
          <w:p w:rsidR="00FE6462" w:rsidRPr="007F1832" w:rsidRDefault="00FE6462" w:rsidP="00FE6462">
            <w:pPr>
              <w:jc w:val="center"/>
              <w:rPr>
                <w:sz w:val="20"/>
                <w:szCs w:val="20"/>
                <w:lang w:val="en-US"/>
              </w:rPr>
            </w:pPr>
            <w:r w:rsidRPr="007F1832">
              <w:rPr>
                <w:sz w:val="20"/>
                <w:szCs w:val="20"/>
                <w:lang w:val="en-US"/>
              </w:rPr>
              <w:t xml:space="preserve">corresponds to a </w:t>
            </w:r>
            <w:r w:rsidRPr="007F1832">
              <w:rPr>
                <w:b/>
                <w:sz w:val="20"/>
                <w:szCs w:val="20"/>
                <w:lang w:val="en-US"/>
              </w:rPr>
              <w:t>“C”</w:t>
            </w:r>
            <w:r w:rsidRPr="007F1832">
              <w:rPr>
                <w:sz w:val="20"/>
                <w:szCs w:val="20"/>
                <w:lang w:val="en-US"/>
              </w:rPr>
              <w:t xml:space="preserve"> on the ECTS grading scale</w:t>
            </w:r>
          </w:p>
        </w:tc>
      </w:tr>
      <w:tr w:rsidR="00FE6462" w:rsidRPr="007F1832" w:rsidTr="00FE6462">
        <w:tc>
          <w:tcPr>
            <w:tcW w:w="1451" w:type="dxa"/>
          </w:tcPr>
          <w:p w:rsidR="00FE6462" w:rsidRPr="007F1832" w:rsidRDefault="00FE6462" w:rsidP="00FE6462">
            <w:pPr>
              <w:pStyle w:val="texttabulka"/>
              <w:jc w:val="both"/>
              <w:rPr>
                <w:sz w:val="20"/>
                <w:szCs w:val="20"/>
                <w:lang w:val="en-US"/>
              </w:rPr>
            </w:pPr>
            <w:r w:rsidRPr="007F1832">
              <w:rPr>
                <w:b/>
                <w:sz w:val="20"/>
                <w:szCs w:val="20"/>
                <w:lang w:val="en-US"/>
              </w:rPr>
              <w:t>7 – 8</w:t>
            </w:r>
            <w:r w:rsidRPr="007F1832">
              <w:rPr>
                <w:sz w:val="20"/>
                <w:szCs w:val="20"/>
                <w:lang w:val="en-US"/>
              </w:rPr>
              <w:t xml:space="preserve"> points</w:t>
            </w:r>
          </w:p>
        </w:tc>
        <w:tc>
          <w:tcPr>
            <w:tcW w:w="7729" w:type="dxa"/>
          </w:tcPr>
          <w:p w:rsidR="00FE6462" w:rsidRPr="007F1832" w:rsidRDefault="00FE6462" w:rsidP="00FE6462">
            <w:pPr>
              <w:pStyle w:val="texttabulka"/>
              <w:jc w:val="center"/>
              <w:rPr>
                <w:b/>
                <w:sz w:val="20"/>
                <w:szCs w:val="20"/>
                <w:lang w:val="en-US"/>
              </w:rPr>
            </w:pPr>
            <w:r w:rsidRPr="007F1832">
              <w:rPr>
                <w:b/>
                <w:sz w:val="20"/>
                <w:szCs w:val="20"/>
                <w:lang w:val="en-US"/>
              </w:rPr>
              <w:t>very good - fulfilled without reserve</w:t>
            </w:r>
          </w:p>
          <w:p w:rsidR="00FE6462" w:rsidRPr="007F1832" w:rsidRDefault="00FE6462" w:rsidP="00FE6462">
            <w:pPr>
              <w:pStyle w:val="texttabulka"/>
              <w:jc w:val="center"/>
              <w:rPr>
                <w:sz w:val="20"/>
                <w:szCs w:val="20"/>
                <w:lang w:val="en-US"/>
              </w:rPr>
            </w:pPr>
            <w:r w:rsidRPr="007F1832">
              <w:rPr>
                <w:sz w:val="20"/>
                <w:szCs w:val="20"/>
                <w:lang w:val="en-US"/>
              </w:rPr>
              <w:t xml:space="preserve">corresponds to a </w:t>
            </w:r>
            <w:r w:rsidRPr="007F1832">
              <w:rPr>
                <w:b/>
                <w:sz w:val="20"/>
                <w:szCs w:val="20"/>
                <w:lang w:val="en-US"/>
              </w:rPr>
              <w:t>“B”</w:t>
            </w:r>
            <w:r w:rsidRPr="007F1832">
              <w:rPr>
                <w:sz w:val="20"/>
                <w:szCs w:val="20"/>
                <w:lang w:val="en-US"/>
              </w:rPr>
              <w:t xml:space="preserve"> on the ECTS grading scale</w:t>
            </w:r>
          </w:p>
        </w:tc>
      </w:tr>
      <w:tr w:rsidR="00FE6462" w:rsidRPr="007F1832" w:rsidTr="00FE6462">
        <w:tc>
          <w:tcPr>
            <w:tcW w:w="1451" w:type="dxa"/>
          </w:tcPr>
          <w:p w:rsidR="00FE6462" w:rsidRPr="007F1832" w:rsidRDefault="00FE6462" w:rsidP="00FE6462">
            <w:pPr>
              <w:pStyle w:val="texttabulka"/>
              <w:jc w:val="both"/>
              <w:rPr>
                <w:sz w:val="20"/>
                <w:szCs w:val="20"/>
                <w:lang w:val="en-US"/>
              </w:rPr>
            </w:pPr>
            <w:r w:rsidRPr="007F1832">
              <w:rPr>
                <w:b/>
                <w:sz w:val="20"/>
                <w:szCs w:val="20"/>
                <w:lang w:val="en-US"/>
              </w:rPr>
              <w:t>9 – 10</w:t>
            </w:r>
            <w:r w:rsidRPr="007F1832">
              <w:rPr>
                <w:sz w:val="20"/>
                <w:szCs w:val="20"/>
                <w:lang w:val="en-US"/>
              </w:rPr>
              <w:t xml:space="preserve"> points</w:t>
            </w:r>
          </w:p>
        </w:tc>
        <w:tc>
          <w:tcPr>
            <w:tcW w:w="7729" w:type="dxa"/>
          </w:tcPr>
          <w:p w:rsidR="00FE6462" w:rsidRPr="007F1832" w:rsidRDefault="00FE6462" w:rsidP="00FE6462">
            <w:pPr>
              <w:pStyle w:val="texttabulka"/>
              <w:jc w:val="center"/>
              <w:rPr>
                <w:b/>
                <w:sz w:val="20"/>
                <w:szCs w:val="20"/>
                <w:lang w:val="en-US"/>
              </w:rPr>
            </w:pPr>
            <w:r w:rsidRPr="007F1832">
              <w:rPr>
                <w:b/>
                <w:sz w:val="20"/>
                <w:szCs w:val="20"/>
                <w:lang w:val="en-US"/>
              </w:rPr>
              <w:t>excellent - outstanding performance</w:t>
            </w:r>
          </w:p>
          <w:p w:rsidR="00FE6462" w:rsidRPr="007F1832" w:rsidRDefault="00FE6462" w:rsidP="00FE6462">
            <w:pPr>
              <w:pStyle w:val="texttabulka"/>
              <w:jc w:val="center"/>
              <w:rPr>
                <w:sz w:val="20"/>
                <w:szCs w:val="20"/>
                <w:lang w:val="en-US"/>
              </w:rPr>
            </w:pPr>
            <w:r w:rsidRPr="007F1832">
              <w:rPr>
                <w:sz w:val="20"/>
                <w:szCs w:val="20"/>
                <w:lang w:val="en-US"/>
              </w:rPr>
              <w:t xml:space="preserve">corresponds to an </w:t>
            </w:r>
            <w:r w:rsidRPr="007F1832">
              <w:rPr>
                <w:b/>
                <w:sz w:val="20"/>
                <w:szCs w:val="20"/>
                <w:lang w:val="en-US"/>
              </w:rPr>
              <w:t>“A”</w:t>
            </w:r>
            <w:r w:rsidRPr="007F1832">
              <w:rPr>
                <w:sz w:val="20"/>
                <w:szCs w:val="20"/>
                <w:lang w:val="en-US"/>
              </w:rPr>
              <w:t xml:space="preserve"> on the ECTS grading scale</w:t>
            </w:r>
          </w:p>
        </w:tc>
      </w:tr>
    </w:tbl>
    <w:p w:rsidR="00FE6462" w:rsidRPr="007F1832" w:rsidRDefault="00FE6462" w:rsidP="00FE6462">
      <w:pPr>
        <w:rPr>
          <w:lang w:val="en-US"/>
        </w:rPr>
      </w:pPr>
    </w:p>
    <w:p w:rsidR="00FE6462" w:rsidRPr="007F1832" w:rsidRDefault="00FE6462" w:rsidP="00FE6462">
      <w:pPr>
        <w:rPr>
          <w:b/>
          <w:sz w:val="28"/>
          <w:szCs w:val="28"/>
          <w:lang w:val="en-US"/>
        </w:rPr>
      </w:pPr>
      <w:r w:rsidRPr="007F1832">
        <w:rPr>
          <w:b/>
          <w:sz w:val="28"/>
          <w:szCs w:val="28"/>
          <w:lang w:val="en-US"/>
        </w:rPr>
        <w:lastRenderedPageBreak/>
        <w:t>Comments:</w:t>
      </w:r>
    </w:p>
    <w:tbl>
      <w:tblPr>
        <w:tblW w:w="0" w:type="auto"/>
        <w:tblLook w:val="01E0" w:firstRow="1" w:lastRow="1" w:firstColumn="1" w:lastColumn="1" w:noHBand="0" w:noVBand="0"/>
      </w:tblPr>
      <w:tblGrid>
        <w:gridCol w:w="9212"/>
      </w:tblGrid>
      <w:tr w:rsidR="00FE6462" w:rsidRPr="007F1832" w:rsidTr="00FE6462">
        <w:trPr>
          <w:trHeight w:val="2839"/>
        </w:trPr>
        <w:tc>
          <w:tcPr>
            <w:tcW w:w="9212" w:type="dxa"/>
          </w:tcPr>
          <w:p w:rsidR="00FE6462" w:rsidRPr="007F1832" w:rsidRDefault="007F1832" w:rsidP="007F1832">
            <w:pPr>
              <w:rPr>
                <w:lang w:val="en-US"/>
              </w:rPr>
            </w:pPr>
            <w:r w:rsidRPr="007F1832">
              <w:rPr>
                <w:lang w:val="en-US"/>
              </w:rPr>
              <w:t xml:space="preserve">The master thesis was processed </w:t>
            </w:r>
            <w:r>
              <w:rPr>
                <w:lang w:val="en-US"/>
              </w:rPr>
              <w:t xml:space="preserve">mostly on the author’s own. The consultation was not so frequent, but the recommendations were included. The master thesis deals with the issue of CSR strategy and modification of the current financing system of CSR activities. In the thesis was mentioned how important is to stick to the facts and operate as opened communicating system and consequences of not doing it. It is very important to avoid tax deduction behavior and proclaim the right purpose of CSR (doing something above the law, not use it to reduce the duties). This may be seen as differentiation </w:t>
            </w:r>
            <w:r w:rsidR="00FC0D27">
              <w:rPr>
                <w:lang w:val="en-US"/>
              </w:rPr>
              <w:t>from other CSR proclaiming companies.</w:t>
            </w:r>
          </w:p>
        </w:tc>
      </w:tr>
    </w:tbl>
    <w:p w:rsidR="00FE6462" w:rsidRPr="007F1832" w:rsidRDefault="00FE6462" w:rsidP="00FE6462">
      <w:pPr>
        <w:pStyle w:val="Nadpis2"/>
        <w:jc w:val="left"/>
        <w:rPr>
          <w:sz w:val="22"/>
          <w:szCs w:val="22"/>
          <w:lang w:val="en-US"/>
        </w:rPr>
      </w:pPr>
    </w:p>
    <w:p w:rsidR="00FE6462" w:rsidRPr="007F1832" w:rsidRDefault="00FE6462" w:rsidP="00FE6462">
      <w:pPr>
        <w:rPr>
          <w:b/>
          <w:lang w:val="en-US"/>
        </w:rPr>
      </w:pPr>
    </w:p>
    <w:p w:rsidR="00FE6462" w:rsidRPr="007F1832" w:rsidRDefault="00FE6462" w:rsidP="00FE6462">
      <w:pPr>
        <w:rPr>
          <w:b/>
          <w:lang w:val="en-US"/>
        </w:rPr>
      </w:pPr>
    </w:p>
    <w:p w:rsidR="00FE6462" w:rsidRPr="007F1832" w:rsidRDefault="00FE6462" w:rsidP="00FE6462">
      <w:pPr>
        <w:rPr>
          <w:b/>
          <w:lang w:val="en-US"/>
        </w:rPr>
      </w:pPr>
    </w:p>
    <w:p w:rsidR="00FE6462" w:rsidRPr="007F1832" w:rsidRDefault="00FE6462" w:rsidP="00FE6462">
      <w:pPr>
        <w:rPr>
          <w:b/>
          <w:sz w:val="28"/>
          <w:szCs w:val="28"/>
          <w:lang w:val="en-US"/>
        </w:rPr>
      </w:pPr>
      <w:r w:rsidRPr="007F1832">
        <w:rPr>
          <w:b/>
          <w:sz w:val="28"/>
          <w:szCs w:val="28"/>
          <w:lang w:val="en-US"/>
        </w:rPr>
        <w:t xml:space="preserve">Questions for the </w:t>
      </w:r>
      <w:proofErr w:type="spellStart"/>
      <w:r w:rsidRPr="007F1832">
        <w:rPr>
          <w:b/>
          <w:sz w:val="28"/>
          <w:szCs w:val="28"/>
          <w:lang w:val="en-US"/>
        </w:rPr>
        <w:t>defence</w:t>
      </w:r>
      <w:proofErr w:type="spellEnd"/>
      <w:r w:rsidRPr="007F1832">
        <w:rPr>
          <w:b/>
          <w:sz w:val="28"/>
          <w:szCs w:val="28"/>
          <w:lang w:val="en-US"/>
        </w:rPr>
        <w:t>:</w:t>
      </w:r>
    </w:p>
    <w:tbl>
      <w:tblPr>
        <w:tblW w:w="0" w:type="auto"/>
        <w:tblLook w:val="01E0" w:firstRow="1" w:lastRow="1" w:firstColumn="1" w:lastColumn="1" w:noHBand="0" w:noVBand="0"/>
      </w:tblPr>
      <w:tblGrid>
        <w:gridCol w:w="9212"/>
      </w:tblGrid>
      <w:tr w:rsidR="00FE6462" w:rsidRPr="007F1832" w:rsidTr="00FE6462">
        <w:trPr>
          <w:trHeight w:val="2839"/>
        </w:trPr>
        <w:tc>
          <w:tcPr>
            <w:tcW w:w="9212" w:type="dxa"/>
          </w:tcPr>
          <w:p w:rsidR="00FE6462" w:rsidRDefault="00FC0D27" w:rsidP="00FE6462">
            <w:pPr>
              <w:rPr>
                <w:lang w:val="en-US"/>
              </w:rPr>
            </w:pPr>
            <w:r>
              <w:rPr>
                <w:lang w:val="en-US"/>
              </w:rPr>
              <w:t>Can you say, how different is the financing of the activities compared to the previous status?</w:t>
            </w:r>
          </w:p>
          <w:p w:rsidR="00FC0D27" w:rsidRDefault="00FC0D27" w:rsidP="00FE6462">
            <w:pPr>
              <w:rPr>
                <w:lang w:val="en-US"/>
              </w:rPr>
            </w:pPr>
          </w:p>
          <w:p w:rsidR="00FC0D27" w:rsidRPr="007F1832" w:rsidRDefault="00FC0D27" w:rsidP="00FE6462">
            <w:pPr>
              <w:rPr>
                <w:lang w:val="en-US"/>
              </w:rPr>
            </w:pPr>
            <w:r>
              <w:rPr>
                <w:lang w:val="en-US"/>
              </w:rPr>
              <w:t>Is company going to apply your recommendations and how?</w:t>
            </w:r>
          </w:p>
        </w:tc>
      </w:tr>
    </w:tbl>
    <w:p w:rsidR="00FE6462" w:rsidRPr="007F1832" w:rsidRDefault="00FE6462" w:rsidP="00FE6462">
      <w:pPr>
        <w:rPr>
          <w:lang w:val="en-US"/>
        </w:rPr>
      </w:pPr>
    </w:p>
    <w:p w:rsidR="00FE6462" w:rsidRPr="007F1832" w:rsidRDefault="00FE6462" w:rsidP="00FE6462">
      <w:pPr>
        <w:rPr>
          <w:lang w:val="en-US"/>
        </w:rPr>
      </w:pPr>
    </w:p>
    <w:p w:rsidR="00FE6462" w:rsidRPr="007F1832" w:rsidRDefault="00FE6462" w:rsidP="00FE6462">
      <w:pPr>
        <w:rPr>
          <w:lang w:val="en-US"/>
        </w:rPr>
      </w:pPr>
    </w:p>
    <w:p w:rsidR="00FE6462" w:rsidRPr="007F1832" w:rsidRDefault="00FE6462" w:rsidP="00FE6462">
      <w:pPr>
        <w:rPr>
          <w:lang w:val="en-US"/>
        </w:rPr>
      </w:pPr>
      <w:r w:rsidRPr="007F1832">
        <w:rPr>
          <w:lang w:val="en-US"/>
        </w:rPr>
        <w:t xml:space="preserve">The MT was submitted for review to determine whether the work is original via the </w:t>
      </w:r>
    </w:p>
    <w:p w:rsidR="00FE6462" w:rsidRPr="007F1832" w:rsidRDefault="00FE6462" w:rsidP="00FE6462">
      <w:pPr>
        <w:rPr>
          <w:lang w:val="en-US"/>
        </w:rPr>
      </w:pPr>
      <w:r w:rsidRPr="007F1832">
        <w:rPr>
          <w:lang w:val="en-US"/>
        </w:rPr>
        <w:t>IS STAG/Portal. The review has shown that the MT contains no plagiarism.</w:t>
      </w:r>
    </w:p>
    <w:p w:rsidR="00FE6462" w:rsidRPr="007F1832" w:rsidRDefault="00FE6462" w:rsidP="00FE6462">
      <w:pPr>
        <w:rPr>
          <w:lang w:val="en-US"/>
        </w:rPr>
      </w:pPr>
      <w:r w:rsidRPr="007F1832">
        <w:rPr>
          <w:lang w:val="en-US"/>
        </w:rPr>
        <w:t xml:space="preserve">The thesis meets the criteria for the </w:t>
      </w:r>
      <w:proofErr w:type="spellStart"/>
      <w:r w:rsidRPr="007F1832">
        <w:rPr>
          <w:lang w:val="en-US"/>
        </w:rPr>
        <w:t>defence</w:t>
      </w:r>
      <w:proofErr w:type="spellEnd"/>
      <w:r w:rsidRPr="007F1832">
        <w:rPr>
          <w:lang w:val="en-US"/>
        </w:rPr>
        <w:t xml:space="preserve"> of the MT.</w:t>
      </w:r>
      <w:r w:rsidRPr="007F1832">
        <w:rPr>
          <w:lang w:val="en-US"/>
        </w:rPr>
        <w:tab/>
      </w:r>
      <w:r w:rsidRPr="007F1832">
        <w:rPr>
          <w:lang w:val="en-US"/>
        </w:rPr>
        <w:tab/>
      </w:r>
      <w:r w:rsidRPr="007F1832">
        <w:rPr>
          <w:lang w:val="en-US"/>
        </w:rPr>
        <w:tab/>
      </w:r>
    </w:p>
    <w:p w:rsidR="00FE6462" w:rsidRPr="007F1832" w:rsidRDefault="00FE6462" w:rsidP="00FE6462">
      <w:pPr>
        <w:rPr>
          <w:lang w:val="en-US"/>
        </w:rPr>
      </w:pP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003C5E38">
        <w:rPr>
          <w:lang w:val="en-US"/>
        </w:rPr>
        <w:fldChar w:fldCharType="begin">
          <w:ffData>
            <w:name w:val="Zaškrtávací1"/>
            <w:enabled/>
            <w:calcOnExit w:val="0"/>
            <w:checkBox>
              <w:sizeAuto/>
              <w:default w:val="1"/>
            </w:checkBox>
          </w:ffData>
        </w:fldChar>
      </w:r>
      <w:bookmarkStart w:id="0" w:name="Zaškrtávací1"/>
      <w:r w:rsidR="00FC0D27">
        <w:rPr>
          <w:lang w:val="en-US"/>
        </w:rPr>
        <w:instrText xml:space="preserve"> FORMCHECKBOX </w:instrText>
      </w:r>
      <w:r w:rsidR="007E02DC">
        <w:rPr>
          <w:lang w:val="en-US"/>
        </w:rPr>
      </w:r>
      <w:r w:rsidR="007E02DC">
        <w:rPr>
          <w:lang w:val="en-US"/>
        </w:rPr>
        <w:fldChar w:fldCharType="separate"/>
      </w:r>
      <w:r w:rsidR="003C5E38">
        <w:rPr>
          <w:lang w:val="en-US"/>
        </w:rPr>
        <w:fldChar w:fldCharType="end"/>
      </w:r>
      <w:bookmarkEnd w:id="0"/>
    </w:p>
    <w:p w:rsidR="00FE6462" w:rsidRPr="007F1832" w:rsidRDefault="00FE6462" w:rsidP="00FE6462">
      <w:pPr>
        <w:rPr>
          <w:lang w:val="en-US"/>
        </w:rPr>
      </w:pPr>
    </w:p>
    <w:p w:rsidR="00FE6462" w:rsidRPr="007F1832" w:rsidRDefault="00FE6462" w:rsidP="00FE6462">
      <w:pPr>
        <w:rPr>
          <w:lang w:val="en-US"/>
        </w:rPr>
      </w:pPr>
      <w:r w:rsidRPr="007F1832">
        <w:rPr>
          <w:lang w:val="en-US"/>
        </w:rPr>
        <w:t xml:space="preserve">The thesis does not meet the criteria for the </w:t>
      </w:r>
      <w:proofErr w:type="spellStart"/>
      <w:r w:rsidRPr="007F1832">
        <w:rPr>
          <w:lang w:val="en-US"/>
        </w:rPr>
        <w:t>defence</w:t>
      </w:r>
      <w:proofErr w:type="spellEnd"/>
      <w:r w:rsidRPr="007F1832">
        <w:rPr>
          <w:lang w:val="en-US"/>
        </w:rPr>
        <w:t xml:space="preserve"> of the MT. (At least one criterion assessed by 0 points.)</w:t>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Pr="007F1832">
        <w:rPr>
          <w:lang w:val="en-US"/>
        </w:rPr>
        <w:tab/>
      </w:r>
      <w:r w:rsidR="003C5E38" w:rsidRPr="007F1832">
        <w:rPr>
          <w:lang w:val="en-US"/>
        </w:rPr>
        <w:fldChar w:fldCharType="begin">
          <w:ffData>
            <w:name w:val="Zaškrtávací1"/>
            <w:enabled/>
            <w:calcOnExit w:val="0"/>
            <w:checkBox>
              <w:sizeAuto/>
              <w:default w:val="0"/>
            </w:checkBox>
          </w:ffData>
        </w:fldChar>
      </w:r>
      <w:r w:rsidRPr="007F1832">
        <w:rPr>
          <w:lang w:val="en-US"/>
        </w:rPr>
        <w:instrText xml:space="preserve"> FORMCHECKBOX </w:instrText>
      </w:r>
      <w:r w:rsidR="007E02DC">
        <w:rPr>
          <w:lang w:val="en-US"/>
        </w:rPr>
      </w:r>
      <w:r w:rsidR="007E02DC">
        <w:rPr>
          <w:lang w:val="en-US"/>
        </w:rPr>
        <w:fldChar w:fldCharType="separate"/>
      </w:r>
      <w:r w:rsidR="003C5E38" w:rsidRPr="007F1832">
        <w:rPr>
          <w:lang w:val="en-US"/>
        </w:rPr>
        <w:fldChar w:fldCharType="end"/>
      </w:r>
    </w:p>
    <w:p w:rsidR="00FE6462" w:rsidRPr="007F1832" w:rsidRDefault="00FE6462" w:rsidP="00FE6462">
      <w:pPr>
        <w:rPr>
          <w:lang w:val="en-US"/>
        </w:rPr>
      </w:pPr>
    </w:p>
    <w:p w:rsidR="00FE6462" w:rsidRPr="007F1832" w:rsidRDefault="00FE6462" w:rsidP="00FE6462">
      <w:pPr>
        <w:outlineLvl w:val="0"/>
        <w:rPr>
          <w:lang w:val="en-US"/>
        </w:rPr>
      </w:pPr>
    </w:p>
    <w:p w:rsidR="00FE6462" w:rsidRPr="007F1832" w:rsidRDefault="00FE6462" w:rsidP="00FE6462">
      <w:pPr>
        <w:outlineLvl w:val="0"/>
        <w:rPr>
          <w:lang w:val="en-US"/>
        </w:rPr>
      </w:pPr>
    </w:p>
    <w:p w:rsidR="00FE6462" w:rsidRPr="007F1832" w:rsidRDefault="00FE6462" w:rsidP="00FE6462">
      <w:pPr>
        <w:outlineLvl w:val="0"/>
        <w:rPr>
          <w:lang w:val="en-US"/>
        </w:rPr>
      </w:pPr>
      <w:proofErr w:type="spellStart"/>
      <w:r w:rsidRPr="007F1832">
        <w:rPr>
          <w:lang w:val="en-US"/>
        </w:rPr>
        <w:t>Zlín</w:t>
      </w:r>
      <w:proofErr w:type="spellEnd"/>
      <w:r w:rsidRPr="007F1832">
        <w:rPr>
          <w:lang w:val="en-US"/>
        </w:rPr>
        <w:t xml:space="preserve">: </w:t>
      </w:r>
      <w:r w:rsidR="00FC0D27">
        <w:rPr>
          <w:lang w:val="en-US"/>
        </w:rPr>
        <w:t>8. 5. 2014</w:t>
      </w:r>
    </w:p>
    <w:p w:rsidR="00FE6462" w:rsidRPr="007F1832" w:rsidRDefault="00FE6462" w:rsidP="00FE6462">
      <w:pPr>
        <w:rPr>
          <w:lang w:val="en-US"/>
        </w:rPr>
      </w:pPr>
    </w:p>
    <w:p w:rsidR="00FE6462" w:rsidRPr="007F1832" w:rsidRDefault="00FE6462" w:rsidP="00FE6462">
      <w:pPr>
        <w:rPr>
          <w:lang w:val="en-US"/>
        </w:rPr>
      </w:pPr>
    </w:p>
    <w:p w:rsidR="00FE6462" w:rsidRPr="007F1832" w:rsidRDefault="00FE6462" w:rsidP="00FE6462">
      <w:pPr>
        <w:rPr>
          <w:lang w:val="en-US"/>
        </w:rPr>
      </w:pPr>
    </w:p>
    <w:p w:rsidR="00FE6462" w:rsidRPr="007F1832" w:rsidRDefault="00FE6462" w:rsidP="00FE6462">
      <w:pPr>
        <w:tabs>
          <w:tab w:val="left" w:pos="6379"/>
          <w:tab w:val="left" w:pos="8931"/>
        </w:tabs>
        <w:jc w:val="right"/>
        <w:rPr>
          <w:u w:val="dotted"/>
          <w:lang w:val="en-US"/>
        </w:rPr>
      </w:pPr>
      <w:r w:rsidRPr="007F1832">
        <w:rPr>
          <w:lang w:val="en-US"/>
        </w:rPr>
        <w:t xml:space="preserve">                                              </w:t>
      </w:r>
      <w:r w:rsidRPr="007F1832">
        <w:rPr>
          <w:u w:val="dotted"/>
          <w:lang w:val="en-US"/>
        </w:rPr>
        <w:tab/>
      </w:r>
    </w:p>
    <w:p w:rsidR="00FE6462" w:rsidRPr="007F1832" w:rsidRDefault="00FE6462" w:rsidP="00FE6462">
      <w:pPr>
        <w:tabs>
          <w:tab w:val="left" w:pos="6660"/>
          <w:tab w:val="left" w:pos="8931"/>
        </w:tabs>
        <w:rPr>
          <w:lang w:val="en-US"/>
        </w:rPr>
      </w:pPr>
      <w:r w:rsidRPr="007F1832">
        <w:rPr>
          <w:lang w:val="en-US"/>
        </w:rPr>
        <w:t xml:space="preserve">                                                                                                    MT Supervisor’s signature</w:t>
      </w:r>
    </w:p>
    <w:p w:rsidR="00FE6462" w:rsidRPr="007F1832" w:rsidRDefault="00FE6462" w:rsidP="00FE6462">
      <w:pPr>
        <w:pStyle w:val="Nadpis2"/>
        <w:jc w:val="left"/>
        <w:rPr>
          <w:b/>
          <w:szCs w:val="28"/>
          <w:lang w:val="en-US"/>
        </w:rPr>
      </w:pPr>
    </w:p>
    <w:p w:rsidR="00FE6462" w:rsidRPr="007F1832" w:rsidRDefault="00FE6462" w:rsidP="00FE6462">
      <w:pPr>
        <w:rPr>
          <w:lang w:val="en-US"/>
        </w:rPr>
      </w:pPr>
    </w:p>
    <w:p w:rsidR="00A50826" w:rsidRPr="007F1832" w:rsidRDefault="00A50826">
      <w:pPr>
        <w:rPr>
          <w:lang w:val="en-US"/>
        </w:rPr>
      </w:pPr>
      <w:bookmarkStart w:id="1" w:name="_GoBack"/>
      <w:bookmarkEnd w:id="1"/>
    </w:p>
    <w:sectPr w:rsidR="00A50826" w:rsidRPr="007F1832" w:rsidSect="003C5E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2"/>
  </w:compat>
  <w:rsids>
    <w:rsidRoot w:val="00FE6462"/>
    <w:rsid w:val="00087400"/>
    <w:rsid w:val="00276EC4"/>
    <w:rsid w:val="00323D65"/>
    <w:rsid w:val="003C5E38"/>
    <w:rsid w:val="00446F93"/>
    <w:rsid w:val="004E2857"/>
    <w:rsid w:val="006079EB"/>
    <w:rsid w:val="00645C8D"/>
    <w:rsid w:val="00673A59"/>
    <w:rsid w:val="007E02DC"/>
    <w:rsid w:val="007F1832"/>
    <w:rsid w:val="00A50826"/>
    <w:rsid w:val="00AC71F3"/>
    <w:rsid w:val="00B621E0"/>
    <w:rsid w:val="00EB5BF1"/>
    <w:rsid w:val="00FC0D27"/>
    <w:rsid w:val="00FE646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FE6462"/>
    <w:rPr>
      <w:sz w:val="24"/>
      <w:szCs w:val="24"/>
    </w:rPr>
  </w:style>
  <w:style w:type="paragraph" w:styleId="Nadpis2">
    <w:name w:val="heading 2"/>
    <w:basedOn w:val="Normln"/>
    <w:next w:val="Normln"/>
    <w:qFormat/>
    <w:rsid w:val="00FE6462"/>
    <w:pPr>
      <w:keepNext/>
      <w:jc w:val="center"/>
      <w:outlineLvl w:val="1"/>
    </w:pPr>
    <w:rPr>
      <w:iCs/>
      <w:sz w:val="28"/>
    </w:rPr>
  </w:style>
  <w:style w:type="paragraph" w:styleId="Nadpis3">
    <w:name w:val="heading 3"/>
    <w:basedOn w:val="Normln"/>
    <w:next w:val="Normln"/>
    <w:qFormat/>
    <w:rsid w:val="00FE6462"/>
    <w:pPr>
      <w:keepNext/>
      <w:autoSpaceDE w:val="0"/>
      <w:autoSpaceDN w:val="0"/>
      <w:jc w:val="center"/>
      <w:outlineLvl w:val="2"/>
    </w:pPr>
    <w:rPr>
      <w:b/>
      <w:bCs/>
      <w:sz w:val="20"/>
      <w:szCs w:val="20"/>
    </w:rPr>
  </w:style>
  <w:style w:type="paragraph" w:styleId="Nadpis7">
    <w:name w:val="heading 7"/>
    <w:basedOn w:val="Normln"/>
    <w:next w:val="Normln"/>
    <w:qFormat/>
    <w:rsid w:val="00FE6462"/>
    <w:pPr>
      <w:keepNext/>
      <w:ind w:left="567"/>
      <w:jc w:val="center"/>
      <w:outlineLvl w:val="6"/>
    </w:pPr>
    <w:rPr>
      <w:b/>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FE6462"/>
    <w:pPr>
      <w:tabs>
        <w:tab w:val="center" w:pos="4536"/>
        <w:tab w:val="right" w:pos="9072"/>
      </w:tabs>
    </w:pPr>
  </w:style>
  <w:style w:type="paragraph" w:customStyle="1" w:styleId="texttabulka">
    <w:name w:val="text_tabulka"/>
    <w:basedOn w:val="Normln"/>
    <w:rsid w:val="00FE6462"/>
    <w:pPr>
      <w:spacing w:before="60" w:after="60"/>
      <w:jc w:val="right"/>
    </w:pPr>
    <w:rPr>
      <w:rFonts w:eastAsia="Calibri"/>
      <w:sz w:val="22"/>
      <w:lang w:eastAsia="en-US"/>
    </w:rPr>
  </w:style>
  <w:style w:type="character" w:customStyle="1" w:styleId="hps">
    <w:name w:val="hps"/>
    <w:basedOn w:val="Standardnpsmoodstavce"/>
    <w:rsid w:val="00FE6462"/>
  </w:style>
  <w:style w:type="character" w:styleId="Zvraznn">
    <w:name w:val="Emphasis"/>
    <w:basedOn w:val="Standardnpsmoodstavce"/>
    <w:qFormat/>
    <w:rsid w:val="00FE6462"/>
    <w:rPr>
      <w:b/>
      <w:bCs/>
      <w:i w:val="0"/>
      <w:iCs w:val="0"/>
    </w:rPr>
  </w:style>
  <w:style w:type="paragraph" w:styleId="Textbubliny">
    <w:name w:val="Balloon Text"/>
    <w:basedOn w:val="Normln"/>
    <w:link w:val="TextbublinyChar"/>
    <w:rsid w:val="007F1832"/>
    <w:rPr>
      <w:rFonts w:ascii="Tahoma" w:hAnsi="Tahoma" w:cs="Tahoma"/>
      <w:sz w:val="16"/>
      <w:szCs w:val="16"/>
    </w:rPr>
  </w:style>
  <w:style w:type="character" w:customStyle="1" w:styleId="TextbublinyChar">
    <w:name w:val="Text bubliny Char"/>
    <w:basedOn w:val="Standardnpsmoodstavce"/>
    <w:link w:val="Textbubliny"/>
    <w:rsid w:val="007F183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www.utb.cz/photo_popup/65-png" TargetMode="Externa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394</Words>
  <Characters>2252</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Appendix 6</vt:lpstr>
    </vt:vector>
  </TitlesOfParts>
  <Company/>
  <LinksUpToDate>false</LinksUpToDate>
  <CharactersWithSpaces>2641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6</dc:title>
  <dc:creator>pekarova</dc:creator>
  <cp:lastModifiedBy>user</cp:lastModifiedBy>
  <cp:revision>6</cp:revision>
  <cp:lastPrinted>2014-05-12T08:36:00Z</cp:lastPrinted>
  <dcterms:created xsi:type="dcterms:W3CDTF">2014-05-08T07:15:00Z</dcterms:created>
  <dcterms:modified xsi:type="dcterms:W3CDTF">2014-05-12T08:37:00Z</dcterms:modified>
</cp:coreProperties>
</file>