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55E59" w:rsidRPr="00C50B27" w:rsidTr="00CF7D7D">
        <w:tc>
          <w:tcPr>
            <w:tcW w:w="9828" w:type="dxa"/>
            <w:gridSpan w:val="9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F55E59" w:rsidRPr="00C50B27" w:rsidTr="00CF7D7D">
        <w:tc>
          <w:tcPr>
            <w:tcW w:w="2808" w:type="dxa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Radka Daňová</w:t>
            </w:r>
          </w:p>
        </w:tc>
      </w:tr>
      <w:tr w:rsidR="00F55E59" w:rsidRPr="00C50B27" w:rsidTr="00CF7D7D">
        <w:tc>
          <w:tcPr>
            <w:tcW w:w="2808" w:type="dxa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sociálně-pedagogického působení v </w:t>
            </w:r>
            <w:proofErr w:type="spellStart"/>
            <w:r>
              <w:rPr>
                <w:sz w:val="22"/>
                <w:szCs w:val="22"/>
              </w:rPr>
              <w:t>nízkoprahovém</w:t>
            </w:r>
            <w:proofErr w:type="spellEnd"/>
            <w:r>
              <w:rPr>
                <w:sz w:val="22"/>
                <w:szCs w:val="22"/>
              </w:rPr>
              <w:t xml:space="preserve"> zařízení pro děti a mládež</w:t>
            </w:r>
          </w:p>
        </w:tc>
      </w:tr>
      <w:tr w:rsidR="00F55E59" w:rsidRPr="00C50B27" w:rsidTr="00CF7D7D">
        <w:tc>
          <w:tcPr>
            <w:tcW w:w="2808" w:type="dxa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F55E59" w:rsidRPr="00C50B27" w:rsidTr="00CF7D7D">
        <w:tc>
          <w:tcPr>
            <w:tcW w:w="2808" w:type="dxa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55E59" w:rsidRPr="00C50B27" w:rsidTr="00CF7D7D">
        <w:tc>
          <w:tcPr>
            <w:tcW w:w="2808" w:type="dxa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F55E59" w:rsidRPr="00C50B27" w:rsidTr="00CF7D7D">
        <w:tc>
          <w:tcPr>
            <w:tcW w:w="2808" w:type="dxa"/>
            <w:vAlign w:val="center"/>
          </w:tcPr>
          <w:p w:rsidR="00F55E59" w:rsidRPr="00C50B27" w:rsidRDefault="00F55E59" w:rsidP="00CF7D7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55E59" w:rsidRPr="00C50B27" w:rsidRDefault="00F55E59" w:rsidP="00CF7D7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55E59" w:rsidRPr="00C50B27" w:rsidRDefault="00F55E59" w:rsidP="00CF7D7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55E59" w:rsidRPr="00C50B27" w:rsidTr="00CF7D7D">
        <w:tc>
          <w:tcPr>
            <w:tcW w:w="9828" w:type="dxa"/>
            <w:gridSpan w:val="9"/>
            <w:shd w:val="clear" w:color="auto" w:fill="A6A6A6"/>
          </w:tcPr>
          <w:p w:rsidR="00F55E59" w:rsidRPr="00C50B27" w:rsidRDefault="00F55E59" w:rsidP="00CF7D7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9828" w:type="dxa"/>
            <w:gridSpan w:val="9"/>
            <w:shd w:val="clear" w:color="auto" w:fill="A6A6A6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9828" w:type="dxa"/>
            <w:gridSpan w:val="9"/>
            <w:shd w:val="clear" w:color="auto" w:fill="A6A6A6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9828" w:type="dxa"/>
            <w:gridSpan w:val="9"/>
            <w:shd w:val="clear" w:color="auto" w:fill="A6A6A6"/>
          </w:tcPr>
          <w:p w:rsidR="00F55E59" w:rsidRPr="00B411DB" w:rsidRDefault="00F55E59" w:rsidP="00CF7D7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9828" w:type="dxa"/>
            <w:gridSpan w:val="9"/>
          </w:tcPr>
          <w:p w:rsidR="00F55E59" w:rsidRPr="00C50B27" w:rsidRDefault="00F55E59" w:rsidP="00CF7D7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</w:p>
          <w:p w:rsidR="00F55E59" w:rsidRPr="009C5D9E" w:rsidRDefault="00F55E59" w:rsidP="00CF7D7D">
            <w:pPr>
              <w:rPr>
                <w:b/>
                <w:sz w:val="22"/>
                <w:szCs w:val="22"/>
              </w:rPr>
            </w:pPr>
            <w:r w:rsidRPr="009C5D9E">
              <w:rPr>
                <w:b/>
                <w:sz w:val="22"/>
                <w:szCs w:val="22"/>
              </w:rPr>
              <w:t>Silné stránky:</w:t>
            </w:r>
          </w:p>
          <w:p w:rsidR="00F55E59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aktuálnost tématu</w:t>
            </w:r>
          </w:p>
          <w:p w:rsidR="00F55E59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přímý vztah k oboru sociální pedagogika</w:t>
            </w:r>
          </w:p>
          <w:p w:rsidR="00F55E59" w:rsidRDefault="00F55E59" w:rsidP="00CF7D7D">
            <w:pPr>
              <w:rPr>
                <w:sz w:val="22"/>
                <w:szCs w:val="22"/>
              </w:rPr>
            </w:pPr>
          </w:p>
          <w:p w:rsidR="00F55E59" w:rsidRDefault="00F55E59" w:rsidP="00CF7D7D">
            <w:pPr>
              <w:rPr>
                <w:b/>
                <w:sz w:val="22"/>
                <w:szCs w:val="22"/>
              </w:rPr>
            </w:pPr>
            <w:r w:rsidRPr="009C5D9E">
              <w:rPr>
                <w:b/>
                <w:sz w:val="22"/>
                <w:szCs w:val="22"/>
              </w:rPr>
              <w:t>Slabé stránky:</w:t>
            </w:r>
          </w:p>
          <w:p w:rsidR="00F55E59" w:rsidRDefault="00F55E59" w:rsidP="00CF7D7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9C5D9E">
              <w:rPr>
                <w:sz w:val="22"/>
                <w:szCs w:val="22"/>
              </w:rPr>
              <w:t>absence zahraničních zdrojů</w:t>
            </w:r>
          </w:p>
          <w:p w:rsidR="00F55E59" w:rsidRPr="009C5D9E" w:rsidRDefault="00F55E59" w:rsidP="00CF7D7D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-nepřehlednost práce - zejména v praktické části</w:t>
            </w:r>
          </w:p>
          <w:p w:rsidR="00F55E59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-terminologické nepřesnosti (např. pojem klient x uživatel)</w:t>
            </w: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-absence závěrečné diskuse</w:t>
            </w: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9828" w:type="dxa"/>
            <w:gridSpan w:val="9"/>
          </w:tcPr>
          <w:p w:rsidR="00F55E59" w:rsidRPr="00C50B27" w:rsidRDefault="00F55E59" w:rsidP="00CF7D7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propozice pro novou teorii vyplynula z Vašeho výzkumu?</w:t>
            </w:r>
          </w:p>
          <w:p w:rsidR="00F55E59" w:rsidRPr="00C50B27" w:rsidRDefault="00F55E59" w:rsidP="00CF7D7D">
            <w:pPr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6791" w:type="dxa"/>
            <w:gridSpan w:val="3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F55E59" w:rsidRPr="00C50B27" w:rsidRDefault="00F55E59" w:rsidP="00CF7D7D">
            <w:pPr>
              <w:jc w:val="center"/>
              <w:rPr>
                <w:sz w:val="22"/>
                <w:szCs w:val="22"/>
              </w:rPr>
            </w:pPr>
          </w:p>
        </w:tc>
      </w:tr>
      <w:tr w:rsidR="00F55E59" w:rsidRPr="00C50B27" w:rsidTr="00CF7D7D">
        <w:tc>
          <w:tcPr>
            <w:tcW w:w="4068" w:type="dxa"/>
            <w:gridSpan w:val="2"/>
            <w:vAlign w:val="center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29. 5. 2014</w:t>
            </w:r>
          </w:p>
        </w:tc>
        <w:tc>
          <w:tcPr>
            <w:tcW w:w="5760" w:type="dxa"/>
            <w:gridSpan w:val="7"/>
            <w:vAlign w:val="center"/>
          </w:tcPr>
          <w:p w:rsidR="00F55E59" w:rsidRPr="00C50B27" w:rsidRDefault="00F55E59" w:rsidP="00CF7D7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001B7B" w:rsidRDefault="00001B7B"/>
    <w:sectPr w:rsidR="00001B7B" w:rsidSect="000E6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0C0" w:rsidRDefault="003B50C0" w:rsidP="00F55E59">
      <w:r>
        <w:separator/>
      </w:r>
    </w:p>
  </w:endnote>
  <w:endnote w:type="continuationSeparator" w:id="0">
    <w:p w:rsidR="003B50C0" w:rsidRDefault="003B50C0" w:rsidP="00F55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0C0" w:rsidRDefault="003B50C0" w:rsidP="00F55E59">
      <w:r>
        <w:separator/>
      </w:r>
    </w:p>
  </w:footnote>
  <w:footnote w:type="continuationSeparator" w:id="0">
    <w:p w:rsidR="003B50C0" w:rsidRDefault="003B50C0" w:rsidP="00F55E59">
      <w:r>
        <w:continuationSeparator/>
      </w:r>
    </w:p>
  </w:footnote>
  <w:footnote w:id="1">
    <w:p w:rsidR="00F55E59" w:rsidRDefault="00F55E59" w:rsidP="00F55E5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5E59"/>
    <w:rsid w:val="00001B7B"/>
    <w:rsid w:val="003B50C0"/>
    <w:rsid w:val="00F55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5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55E5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55E5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F55E5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2014-04-29T05:50:00Z</cp:lastPrinted>
  <dcterms:created xsi:type="dcterms:W3CDTF">2014-04-29T05:43:00Z</dcterms:created>
  <dcterms:modified xsi:type="dcterms:W3CDTF">2014-04-29T05:52:00Z</dcterms:modified>
</cp:coreProperties>
</file>