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745C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Romana Trúchla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745C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Očekávání a realita: obor sociální pedagogika očima jeho studentů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 Kalenda,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745C8" w:rsidP="001745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D07F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93DAC" w:rsidRDefault="00E93DAC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105A7B">
              <w:rPr>
                <w:sz w:val="22"/>
                <w:szCs w:val="22"/>
              </w:rPr>
              <w:t>Adekvátní diskuse problematiky v teoretické části, zejména v kapitolách  - Pedagogická evaluace a Kvalita jako nástroj spokojenosti</w:t>
            </w:r>
            <w:r w:rsidR="00EA5D65">
              <w:rPr>
                <w:sz w:val="22"/>
                <w:szCs w:val="22"/>
              </w:rPr>
              <w:t>.</w:t>
            </w:r>
          </w:p>
          <w:p w:rsidR="00105A7B" w:rsidRDefault="00105A7B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EA5D65">
              <w:rPr>
                <w:sz w:val="22"/>
                <w:szCs w:val="22"/>
              </w:rPr>
              <w:t>Oceňuji s</w:t>
            </w:r>
            <w:r>
              <w:rPr>
                <w:sz w:val="22"/>
                <w:szCs w:val="22"/>
              </w:rPr>
              <w:t>hrnutí na konci teoretické části</w:t>
            </w:r>
            <w:r w:rsidR="00EA5D65">
              <w:rPr>
                <w:sz w:val="22"/>
                <w:szCs w:val="22"/>
              </w:rPr>
              <w:t>, které</w:t>
            </w:r>
            <w:r>
              <w:rPr>
                <w:sz w:val="22"/>
                <w:szCs w:val="22"/>
              </w:rPr>
              <w:t xml:space="preserve"> představuje vhodnou sumarizaci teoretických poznatků</w:t>
            </w:r>
            <w:r w:rsidR="00EA5D65">
              <w:rPr>
                <w:sz w:val="22"/>
                <w:szCs w:val="22"/>
              </w:rPr>
              <w:t>.</w:t>
            </w:r>
          </w:p>
          <w:p w:rsidR="009D07FA" w:rsidRDefault="009D07FA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Teoretická část je mnohem propracovanější než empirická</w:t>
            </w:r>
            <w:r w:rsidR="00EA5D65">
              <w:rPr>
                <w:sz w:val="22"/>
                <w:szCs w:val="22"/>
              </w:rPr>
              <w:t>.</w:t>
            </w:r>
          </w:p>
          <w:p w:rsidR="009D07FA" w:rsidRDefault="009D07FA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Zvolení adekvátního výzkumného nástroje, který souvisí s výzkumným cílem.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9D07FA" w:rsidRDefault="009D07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Nejasná volba hypotéz v empirické části textu.</w:t>
            </w:r>
          </w:p>
          <w:p w:rsidR="00105A7B" w:rsidRDefault="00E93DAC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05A7B">
              <w:rPr>
                <w:sz w:val="22"/>
                <w:szCs w:val="22"/>
              </w:rPr>
              <w:t>Drobné stylistické a gramatické nedostatky (např. s. 48, 53 aj.).</w:t>
            </w:r>
          </w:p>
          <w:p w:rsidR="00105A7B" w:rsidRDefault="00105A7B" w:rsidP="00105A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Autorka nepropojuje výsledky své práce teoretickými východisky</w:t>
            </w:r>
            <w:r w:rsidR="00EA5D65">
              <w:rPr>
                <w:sz w:val="22"/>
                <w:szCs w:val="22"/>
              </w:rPr>
              <w:t>.</w:t>
            </w:r>
          </w:p>
          <w:p w:rsidR="00E93DAC" w:rsidRDefault="00105A7B" w:rsidP="00F443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Seznam literatury je chybně číslován</w:t>
            </w:r>
            <w:r w:rsidR="00EA5D65">
              <w:rPr>
                <w:sz w:val="22"/>
                <w:szCs w:val="22"/>
              </w:rPr>
              <w:t>.</w:t>
            </w:r>
          </w:p>
          <w:p w:rsidR="00105A7B" w:rsidRPr="00C50B27" w:rsidRDefault="00105A7B" w:rsidP="00F443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Výsledky prakticky postrádají jakoukoliv interpretaci. Shrnutí empirické části na str. 53 považuji za nedostatečné.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44302" w:rsidRDefault="00105A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vedlo autorku k formulaci hypotéz? Proč zvolila právě tyto hypotézy?</w:t>
            </w:r>
          </w:p>
          <w:p w:rsidR="00EA5D65" w:rsidRPr="00C50B27" w:rsidRDefault="00EA5D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lze vysvětlit/interpretovat výsledek autorčiných hypotéz?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9D07F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EA5D6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93DAC">
              <w:rPr>
                <w:sz w:val="22"/>
                <w:szCs w:val="22"/>
              </w:rPr>
              <w:t xml:space="preserve"> </w:t>
            </w:r>
            <w:r w:rsidR="00EA5D65">
              <w:rPr>
                <w:sz w:val="22"/>
                <w:szCs w:val="22"/>
              </w:rPr>
              <w:t>1.05</w:t>
            </w:r>
            <w:r w:rsidR="00E93DAC">
              <w:rPr>
                <w:sz w:val="22"/>
                <w:szCs w:val="22"/>
              </w:rPr>
              <w:t>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93DAC">
              <w:rPr>
                <w:sz w:val="22"/>
                <w:szCs w:val="22"/>
              </w:rPr>
              <w:t xml:space="preserve"> Jan Kalenda v.r.</w:t>
            </w:r>
          </w:p>
        </w:tc>
      </w:tr>
    </w:tbl>
    <w:p w:rsidR="006847E2" w:rsidRDefault="006847E2"/>
    <w:sectPr w:rsidR="006847E2" w:rsidSect="00027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899" w:rsidRDefault="00891899">
      <w:r>
        <w:separator/>
      </w:r>
    </w:p>
  </w:endnote>
  <w:endnote w:type="continuationSeparator" w:id="1">
    <w:p w:rsidR="00891899" w:rsidRDefault="00891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899" w:rsidRDefault="00891899">
      <w:r>
        <w:separator/>
      </w:r>
    </w:p>
  </w:footnote>
  <w:footnote w:type="continuationSeparator" w:id="1">
    <w:p w:rsidR="00891899" w:rsidRDefault="00891899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19A"/>
    <w:rsid w:val="00027A94"/>
    <w:rsid w:val="00105A7B"/>
    <w:rsid w:val="001745C8"/>
    <w:rsid w:val="001F62C6"/>
    <w:rsid w:val="00321686"/>
    <w:rsid w:val="00362AB0"/>
    <w:rsid w:val="003A01D5"/>
    <w:rsid w:val="003F5DA2"/>
    <w:rsid w:val="00457786"/>
    <w:rsid w:val="004F3C35"/>
    <w:rsid w:val="00512982"/>
    <w:rsid w:val="00526D47"/>
    <w:rsid w:val="0055255D"/>
    <w:rsid w:val="005C219A"/>
    <w:rsid w:val="006847E2"/>
    <w:rsid w:val="00792E48"/>
    <w:rsid w:val="008614B3"/>
    <w:rsid w:val="00891899"/>
    <w:rsid w:val="009B2248"/>
    <w:rsid w:val="009D07FA"/>
    <w:rsid w:val="00B411DB"/>
    <w:rsid w:val="00BA3203"/>
    <w:rsid w:val="00C50B27"/>
    <w:rsid w:val="00DA75B5"/>
    <w:rsid w:val="00DC1BF5"/>
    <w:rsid w:val="00E67C85"/>
    <w:rsid w:val="00E709EA"/>
    <w:rsid w:val="00E93DAC"/>
    <w:rsid w:val="00EA5D65"/>
    <w:rsid w:val="00EA5D85"/>
    <w:rsid w:val="00F1326B"/>
    <w:rsid w:val="00F44302"/>
    <w:rsid w:val="00FE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47</TotalTime>
  <Pages>1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Kalenda</cp:lastModifiedBy>
  <cp:revision>10</cp:revision>
  <cp:lastPrinted>2014-05-01T05:59:00Z</cp:lastPrinted>
  <dcterms:created xsi:type="dcterms:W3CDTF">2014-04-24T05:48:00Z</dcterms:created>
  <dcterms:modified xsi:type="dcterms:W3CDTF">2014-05-01T06:05:00Z</dcterms:modified>
</cp:coreProperties>
</file>