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647F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Ladislav Zbořil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647F5" w:rsidP="009647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Výchova ke zdraví v rodině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EA5D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 Kalenda,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EA5D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EA5D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E41F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E41F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3E41F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3E41F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E41F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E41F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9D094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9D094A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9D094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93DAC" w:rsidRDefault="00E93DAC" w:rsidP="003E41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3E41F5">
              <w:rPr>
                <w:sz w:val="22"/>
                <w:szCs w:val="22"/>
              </w:rPr>
              <w:t>Práce disponuje velmi rozsáhlou a podrobnou teoretickou částí</w:t>
            </w:r>
          </w:p>
          <w:p w:rsidR="003E41F5" w:rsidRDefault="003E41F5" w:rsidP="003E41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Výzkumné otázky a dotazníková technika vycházejí přímo z teoretické části.</w:t>
            </w:r>
          </w:p>
          <w:p w:rsidR="003E41F5" w:rsidRDefault="003E41F5" w:rsidP="003E41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Relevantně vybraný vzorek respondentů.</w:t>
            </w:r>
          </w:p>
          <w:p w:rsidR="003E41F5" w:rsidRDefault="003E41F5" w:rsidP="003E41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Výsledky výzkumů jsou konfrontovány se stávajícími poznatky o dané problematice. </w:t>
            </w:r>
            <w:r w:rsidR="00CA4725">
              <w:rPr>
                <w:sz w:val="22"/>
                <w:szCs w:val="22"/>
              </w:rPr>
              <w:t>Oceňuji z</w:t>
            </w:r>
            <w:r>
              <w:rPr>
                <w:sz w:val="22"/>
                <w:szCs w:val="22"/>
              </w:rPr>
              <w:t>ařazení kapitoly 6.3</w:t>
            </w:r>
            <w:r w:rsidR="00CA4725">
              <w:rPr>
                <w:sz w:val="22"/>
                <w:szCs w:val="22"/>
              </w:rPr>
              <w:t>.</w:t>
            </w:r>
          </w:p>
          <w:p w:rsidR="003E41F5" w:rsidRDefault="003E41F5" w:rsidP="003E41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Odůvodnění nepoužití výzkumné techniky IPAQ</w:t>
            </w:r>
          </w:p>
          <w:p w:rsidR="003E41F5" w:rsidRDefault="003E41F5" w:rsidP="003E41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Adekvátní užití předvýzkumu.</w:t>
            </w:r>
          </w:p>
          <w:p w:rsidR="009D094A" w:rsidRDefault="009D094A" w:rsidP="003E41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Reflexe limitů výzkumu.</w:t>
            </w:r>
          </w:p>
          <w:p w:rsidR="00F1326B" w:rsidRDefault="00F1326B" w:rsidP="00362AB0">
            <w:pPr>
              <w:rPr>
                <w:sz w:val="22"/>
                <w:szCs w:val="22"/>
              </w:rPr>
            </w:pPr>
          </w:p>
          <w:p w:rsidR="003E41F5" w:rsidRDefault="003E41F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Nadbytečné prezentace výsledků jak za pomoci tabulek, tak grafů. Jedna věc je uvedena třemi různými způsoby.</w:t>
            </w:r>
          </w:p>
          <w:p w:rsidR="00E93DAC" w:rsidRPr="00C50B27" w:rsidRDefault="00E93DAC" w:rsidP="00CA47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3E41F5">
              <w:rPr>
                <w:sz w:val="22"/>
                <w:szCs w:val="22"/>
              </w:rPr>
              <w:t xml:space="preserve">Práce disponuje občasnými překlepy a stylistickými nedostatky (např. </w:t>
            </w:r>
            <w:r w:rsidR="00CA4725">
              <w:rPr>
                <w:sz w:val="22"/>
                <w:szCs w:val="22"/>
              </w:rPr>
              <w:t>„</w:t>
            </w:r>
            <w:r w:rsidR="003E41F5">
              <w:rPr>
                <w:sz w:val="22"/>
                <w:szCs w:val="22"/>
              </w:rPr>
              <w:t>zvdělávat</w:t>
            </w:r>
            <w:r w:rsidR="00CA4725">
              <w:rPr>
                <w:sz w:val="22"/>
                <w:szCs w:val="22"/>
              </w:rPr>
              <w:t>“</w:t>
            </w:r>
            <w:r w:rsidR="003E41F5">
              <w:rPr>
                <w:sz w:val="22"/>
                <w:szCs w:val="22"/>
              </w:rPr>
              <w:t xml:space="preserve"> – s. 42, metry čtvereční – s. 52</w:t>
            </w:r>
            <w:r w:rsidR="00CA4725">
              <w:rPr>
                <w:sz w:val="22"/>
                <w:szCs w:val="22"/>
              </w:rPr>
              <w:t>; dále např. s. 49</w:t>
            </w:r>
            <w:r w:rsidR="003E41F5">
              <w:rPr>
                <w:sz w:val="22"/>
                <w:szCs w:val="22"/>
              </w:rPr>
              <w:t>)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44302" w:rsidRDefault="00CA47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důsledky z výzkumu plynou pro výchovu ke zdraví v rodině v mikroregionu Slušovicko?</w:t>
            </w:r>
          </w:p>
          <w:p w:rsidR="00CA4725" w:rsidRPr="00C50B27" w:rsidRDefault="00CA47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lze v daném mikroregionu dále rozvíjet výchovu ke zdraví?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9D094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CA472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93DAC">
              <w:rPr>
                <w:sz w:val="22"/>
                <w:szCs w:val="22"/>
              </w:rPr>
              <w:t xml:space="preserve"> </w:t>
            </w:r>
            <w:r w:rsidR="00CA4725">
              <w:rPr>
                <w:sz w:val="22"/>
                <w:szCs w:val="22"/>
              </w:rPr>
              <w:t>1</w:t>
            </w:r>
            <w:r w:rsidR="00E93DAC">
              <w:rPr>
                <w:sz w:val="22"/>
                <w:szCs w:val="22"/>
              </w:rPr>
              <w:t>.0</w:t>
            </w:r>
            <w:r w:rsidR="00CA4725">
              <w:rPr>
                <w:sz w:val="22"/>
                <w:szCs w:val="22"/>
              </w:rPr>
              <w:t>5</w:t>
            </w:r>
            <w:r w:rsidR="00E93DAC">
              <w:rPr>
                <w:sz w:val="22"/>
                <w:szCs w:val="22"/>
              </w:rPr>
              <w:t>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E93DAC">
              <w:rPr>
                <w:sz w:val="22"/>
                <w:szCs w:val="22"/>
              </w:rPr>
              <w:t xml:space="preserve"> Jan Kalenda v.r.</w:t>
            </w:r>
          </w:p>
        </w:tc>
      </w:tr>
    </w:tbl>
    <w:p w:rsidR="006847E2" w:rsidRDefault="006847E2"/>
    <w:sectPr w:rsidR="006847E2" w:rsidSect="00027A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662" w:rsidRDefault="00942662">
      <w:r>
        <w:separator/>
      </w:r>
    </w:p>
  </w:endnote>
  <w:endnote w:type="continuationSeparator" w:id="1">
    <w:p w:rsidR="00942662" w:rsidRDefault="009426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662" w:rsidRDefault="00942662">
      <w:r>
        <w:separator/>
      </w:r>
    </w:p>
  </w:footnote>
  <w:footnote w:type="continuationSeparator" w:id="1">
    <w:p w:rsidR="00942662" w:rsidRDefault="00942662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219A"/>
    <w:rsid w:val="00012D5C"/>
    <w:rsid w:val="00027A94"/>
    <w:rsid w:val="0025697D"/>
    <w:rsid w:val="00321686"/>
    <w:rsid w:val="00362AB0"/>
    <w:rsid w:val="0036547C"/>
    <w:rsid w:val="003E41F5"/>
    <w:rsid w:val="003F5DA2"/>
    <w:rsid w:val="004A410E"/>
    <w:rsid w:val="004F3C35"/>
    <w:rsid w:val="00512982"/>
    <w:rsid w:val="00526D47"/>
    <w:rsid w:val="0055255D"/>
    <w:rsid w:val="005C219A"/>
    <w:rsid w:val="006847E2"/>
    <w:rsid w:val="00792E48"/>
    <w:rsid w:val="007D36F3"/>
    <w:rsid w:val="008614B3"/>
    <w:rsid w:val="00942662"/>
    <w:rsid w:val="009647F5"/>
    <w:rsid w:val="009B2248"/>
    <w:rsid w:val="009D094A"/>
    <w:rsid w:val="00B411DB"/>
    <w:rsid w:val="00BA3203"/>
    <w:rsid w:val="00C50B27"/>
    <w:rsid w:val="00CA4725"/>
    <w:rsid w:val="00DC1BF5"/>
    <w:rsid w:val="00E67C85"/>
    <w:rsid w:val="00E709EA"/>
    <w:rsid w:val="00E93DAC"/>
    <w:rsid w:val="00EA5D85"/>
    <w:rsid w:val="00F1326B"/>
    <w:rsid w:val="00F4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43</TotalTime>
  <Pages>1</Pages>
  <Words>304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Kalenda</cp:lastModifiedBy>
  <cp:revision>10</cp:revision>
  <cp:lastPrinted>2014-05-01T05:56:00Z</cp:lastPrinted>
  <dcterms:created xsi:type="dcterms:W3CDTF">2014-04-24T05:48:00Z</dcterms:created>
  <dcterms:modified xsi:type="dcterms:W3CDTF">2014-05-01T05:57:00Z</dcterms:modified>
</cp:coreProperties>
</file>