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920CC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KATEŘINA GLOZNEKOVÁ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920CC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Problematika poruch příjmu potravy z pohledu žákyň prvních ročníků středních škol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920CC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Hana </w:t>
            </w:r>
            <w:proofErr w:type="spellStart"/>
            <w:r>
              <w:rPr>
                <w:sz w:val="22"/>
                <w:szCs w:val="22"/>
              </w:rPr>
              <w:t>Včelařová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655A9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655A9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CA004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A0048">
            <w:pPr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D6378D" w:rsidRDefault="00D6378D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D6378D" w:rsidRDefault="00D6378D" w:rsidP="00D6378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zvolila společensky aktuální téma, vztah k oboru </w:t>
            </w:r>
            <w:r w:rsidR="00DE6E96">
              <w:rPr>
                <w:sz w:val="22"/>
                <w:szCs w:val="22"/>
              </w:rPr>
              <w:t xml:space="preserve">vysvětlen </w:t>
            </w:r>
            <w:r w:rsidR="002C4265">
              <w:rPr>
                <w:sz w:val="22"/>
                <w:szCs w:val="22"/>
              </w:rPr>
              <w:t xml:space="preserve">na </w:t>
            </w:r>
            <w:r w:rsidR="00980866">
              <w:rPr>
                <w:sz w:val="22"/>
                <w:szCs w:val="22"/>
              </w:rPr>
              <w:t>s. 9</w:t>
            </w:r>
            <w:r w:rsidR="00DE6E96">
              <w:rPr>
                <w:sz w:val="22"/>
                <w:szCs w:val="22"/>
              </w:rPr>
              <w:t xml:space="preserve"> a s. 27</w:t>
            </w:r>
          </w:p>
          <w:p w:rsidR="001017FC" w:rsidRPr="002C4265" w:rsidRDefault="001017FC" w:rsidP="002C426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Relevantní zaměření kapitol teoretické části</w:t>
            </w:r>
          </w:p>
          <w:p w:rsidR="00466A90" w:rsidRDefault="00466A90" w:rsidP="00D6378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teoretické </w:t>
            </w:r>
            <w:r w:rsidR="002C4265">
              <w:rPr>
                <w:sz w:val="22"/>
                <w:szCs w:val="22"/>
              </w:rPr>
              <w:t>části</w:t>
            </w:r>
            <w:r>
              <w:rPr>
                <w:sz w:val="22"/>
                <w:szCs w:val="22"/>
              </w:rPr>
              <w:t xml:space="preserve"> je autorka schopna autentických komentářů</w:t>
            </w:r>
          </w:p>
          <w:p w:rsidR="002D3259" w:rsidRDefault="002D3259" w:rsidP="00D6378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Precizní formulace výzkumných cílů v praktické č</w:t>
            </w:r>
            <w:r w:rsidR="006F40FD">
              <w:rPr>
                <w:sz w:val="22"/>
                <w:szCs w:val="22"/>
              </w:rPr>
              <w:t xml:space="preserve">ásti práce, </w:t>
            </w:r>
            <w:r w:rsidR="00C2653E">
              <w:rPr>
                <w:sz w:val="22"/>
                <w:szCs w:val="22"/>
              </w:rPr>
              <w:t xml:space="preserve">srozumitelný popis </w:t>
            </w:r>
            <w:r w:rsidR="006F40FD">
              <w:rPr>
                <w:sz w:val="22"/>
                <w:szCs w:val="22"/>
              </w:rPr>
              <w:t>výzkumného souboru i</w:t>
            </w:r>
            <w:r>
              <w:rPr>
                <w:sz w:val="22"/>
                <w:szCs w:val="22"/>
              </w:rPr>
              <w:t xml:space="preserve"> způsobu jeho výběru, realizace </w:t>
            </w:r>
            <w:proofErr w:type="spellStart"/>
            <w:r>
              <w:rPr>
                <w:sz w:val="22"/>
                <w:szCs w:val="22"/>
              </w:rPr>
              <w:t>předvýzkumu</w:t>
            </w:r>
            <w:proofErr w:type="spellEnd"/>
            <w:r w:rsidR="006F40FD">
              <w:rPr>
                <w:sz w:val="22"/>
                <w:szCs w:val="22"/>
              </w:rPr>
              <w:t>, konstrukce vlastního dotazníku</w:t>
            </w:r>
          </w:p>
          <w:p w:rsidR="001F2781" w:rsidRDefault="001F2781" w:rsidP="00D6378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Optimální počet </w:t>
            </w:r>
            <w:proofErr w:type="spellStart"/>
            <w:r>
              <w:rPr>
                <w:sz w:val="22"/>
                <w:szCs w:val="22"/>
              </w:rPr>
              <w:t>respondentek</w:t>
            </w:r>
            <w:proofErr w:type="spellEnd"/>
          </w:p>
          <w:p w:rsidR="008C040C" w:rsidRDefault="006F40FD" w:rsidP="00D6378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Kvalitní </w:t>
            </w:r>
            <w:r w:rsidR="00C2653E">
              <w:rPr>
                <w:sz w:val="22"/>
                <w:szCs w:val="22"/>
              </w:rPr>
              <w:t xml:space="preserve">analýza a </w:t>
            </w:r>
            <w:r>
              <w:rPr>
                <w:sz w:val="22"/>
                <w:szCs w:val="22"/>
              </w:rPr>
              <w:t xml:space="preserve">interpretace dat v závěrečném </w:t>
            </w:r>
            <w:r w:rsidR="008C040C">
              <w:rPr>
                <w:sz w:val="22"/>
                <w:szCs w:val="22"/>
              </w:rPr>
              <w:t>shrnutí</w:t>
            </w:r>
          </w:p>
          <w:p w:rsidR="006F40FD" w:rsidRPr="00D6378D" w:rsidRDefault="008C040C" w:rsidP="00D6378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  <w:r w:rsidR="006F40FD">
              <w:rPr>
                <w:sz w:val="22"/>
                <w:szCs w:val="22"/>
              </w:rPr>
              <w:t xml:space="preserve"> diskusi i </w:t>
            </w:r>
            <w:r w:rsidR="002C4265">
              <w:rPr>
                <w:sz w:val="22"/>
                <w:szCs w:val="22"/>
              </w:rPr>
              <w:t>v d</w:t>
            </w:r>
            <w:r w:rsidR="006F40FD">
              <w:rPr>
                <w:sz w:val="22"/>
                <w:szCs w:val="22"/>
              </w:rPr>
              <w:t>oporučení pro praxi oceňujeme vlastní úvahy</w:t>
            </w:r>
            <w:r>
              <w:rPr>
                <w:sz w:val="22"/>
                <w:szCs w:val="22"/>
              </w:rPr>
              <w:t xml:space="preserve">, které </w:t>
            </w:r>
            <w:r w:rsidR="006F40FD">
              <w:rPr>
                <w:sz w:val="22"/>
                <w:szCs w:val="22"/>
              </w:rPr>
              <w:t xml:space="preserve">autorka doplňuje </w:t>
            </w:r>
            <w:r w:rsidR="002C4265">
              <w:rPr>
                <w:sz w:val="22"/>
                <w:szCs w:val="22"/>
              </w:rPr>
              <w:t>odkazy na současné odborné zdroje</w:t>
            </w:r>
          </w:p>
          <w:p w:rsidR="00D6378D" w:rsidRDefault="00D6378D" w:rsidP="00362AB0">
            <w:pPr>
              <w:rPr>
                <w:b/>
                <w:sz w:val="22"/>
                <w:szCs w:val="22"/>
              </w:rPr>
            </w:pPr>
          </w:p>
          <w:p w:rsidR="002C4265" w:rsidRPr="008A50E9" w:rsidRDefault="00D6378D" w:rsidP="008A50E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 práce:</w:t>
            </w:r>
          </w:p>
          <w:p w:rsidR="00B411DB" w:rsidRPr="00EB246D" w:rsidRDefault="002C4265" w:rsidP="00362AB0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Zpracování </w:t>
            </w:r>
            <w:r w:rsidR="00F21278">
              <w:rPr>
                <w:sz w:val="22"/>
                <w:szCs w:val="22"/>
              </w:rPr>
              <w:t xml:space="preserve">některých úseků </w:t>
            </w:r>
            <w:r>
              <w:rPr>
                <w:sz w:val="22"/>
                <w:szCs w:val="22"/>
              </w:rPr>
              <w:t>teoretické části nejde příliš do hloubky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EB246D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  <w:r w:rsidR="00EB246D">
              <w:rPr>
                <w:b/>
                <w:sz w:val="22"/>
                <w:szCs w:val="22"/>
              </w:rPr>
              <w:t xml:space="preserve"> </w:t>
            </w:r>
            <w:r w:rsidR="00B02B3F">
              <w:rPr>
                <w:sz w:val="22"/>
                <w:szCs w:val="22"/>
              </w:rPr>
              <w:t>Týká</w:t>
            </w:r>
            <w:r w:rsidR="00EB246D">
              <w:rPr>
                <w:sz w:val="22"/>
                <w:szCs w:val="22"/>
              </w:rPr>
              <w:t xml:space="preserve"> se mentální anorexie pouze dívek a žen?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EB5A0F">
              <w:rPr>
                <w:sz w:val="22"/>
                <w:szCs w:val="22"/>
              </w:rPr>
              <w:t xml:space="preserve"> </w:t>
            </w:r>
            <w:proofErr w:type="gramStart"/>
            <w:r w:rsidR="00EB5A0F">
              <w:rPr>
                <w:sz w:val="22"/>
                <w:szCs w:val="22"/>
              </w:rPr>
              <w:t>3.5. 2014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EB5A0F">
              <w:rPr>
                <w:sz w:val="22"/>
                <w:szCs w:val="22"/>
              </w:rPr>
              <w:t xml:space="preserve">  PhDr. Hana </w:t>
            </w:r>
            <w:proofErr w:type="spellStart"/>
            <w:r w:rsidR="00EB5A0F">
              <w:rPr>
                <w:sz w:val="22"/>
                <w:szCs w:val="22"/>
              </w:rPr>
              <w:t>Včelařová</w:t>
            </w:r>
            <w:proofErr w:type="spellEnd"/>
          </w:p>
        </w:tc>
      </w:tr>
    </w:tbl>
    <w:p w:rsidR="006847E2" w:rsidRDefault="006847E2"/>
    <w:sectPr w:rsidR="006847E2" w:rsidSect="000617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CCF" w:rsidRDefault="00920CCF">
      <w:r>
        <w:separator/>
      </w:r>
    </w:p>
  </w:endnote>
  <w:endnote w:type="continuationSeparator" w:id="0">
    <w:p w:rsidR="00920CCF" w:rsidRDefault="00920C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CCF" w:rsidRDefault="00920CCF">
      <w:r>
        <w:separator/>
      </w:r>
    </w:p>
  </w:footnote>
  <w:footnote w:type="continuationSeparator" w:id="0">
    <w:p w:rsidR="00920CCF" w:rsidRDefault="00920CCF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54428"/>
    <w:multiLevelType w:val="hybridMultilevel"/>
    <w:tmpl w:val="31722DFA"/>
    <w:lvl w:ilvl="0" w:tplc="A26C73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5A9E"/>
    <w:rsid w:val="00061707"/>
    <w:rsid w:val="000E2C47"/>
    <w:rsid w:val="001017FC"/>
    <w:rsid w:val="001F2781"/>
    <w:rsid w:val="002C4265"/>
    <w:rsid w:val="002D3259"/>
    <w:rsid w:val="00362AB0"/>
    <w:rsid w:val="003F5DA2"/>
    <w:rsid w:val="00466A90"/>
    <w:rsid w:val="00512982"/>
    <w:rsid w:val="00514664"/>
    <w:rsid w:val="00526D47"/>
    <w:rsid w:val="0055255D"/>
    <w:rsid w:val="005C219A"/>
    <w:rsid w:val="00655A9E"/>
    <w:rsid w:val="006847E2"/>
    <w:rsid w:val="006F40FD"/>
    <w:rsid w:val="00730C1A"/>
    <w:rsid w:val="008A50E9"/>
    <w:rsid w:val="008C040C"/>
    <w:rsid w:val="00920CCF"/>
    <w:rsid w:val="00980866"/>
    <w:rsid w:val="00B02B3F"/>
    <w:rsid w:val="00B411DB"/>
    <w:rsid w:val="00BA3203"/>
    <w:rsid w:val="00C03D7D"/>
    <w:rsid w:val="00C2653E"/>
    <w:rsid w:val="00C50B27"/>
    <w:rsid w:val="00CA0048"/>
    <w:rsid w:val="00D62416"/>
    <w:rsid w:val="00D6378D"/>
    <w:rsid w:val="00DC1BF5"/>
    <w:rsid w:val="00DE6E96"/>
    <w:rsid w:val="00E709EA"/>
    <w:rsid w:val="00EB246D"/>
    <w:rsid w:val="00EB5A0F"/>
    <w:rsid w:val="00F21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D637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VEDOUC&#258;&#356;HO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VEDOUCĂŤHO BAKALĂĹSKĂ‰ PRĂCE_2012</Template>
  <TotalTime>0</TotalTime>
  <Pages>1</Pages>
  <Words>287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Mája</cp:lastModifiedBy>
  <cp:revision>2</cp:revision>
  <cp:lastPrinted>2012-04-25T08:21:00Z</cp:lastPrinted>
  <dcterms:created xsi:type="dcterms:W3CDTF">2014-05-04T11:33:00Z</dcterms:created>
  <dcterms:modified xsi:type="dcterms:W3CDTF">2014-05-04T11:33:00Z</dcterms:modified>
</cp:coreProperties>
</file>