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8B1F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Eva Majštiníková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8B1F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Internet jako způsob trávení volného času žáků základních škol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8B1F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B1F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B1F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8B1F3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8B1F3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8B1F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B411DB" w:rsidRDefault="008B1F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logická souslednost jednotlivých kapitol teoretické části bakalářské práce, </w:t>
            </w:r>
          </w:p>
          <w:p w:rsidR="008B1F3C" w:rsidRDefault="008B1F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velmi zajímavé a aktuální téma vzhledem ke zvyšujícímu se množství času, který děti a mládež tráví na internetu, </w:t>
            </w:r>
          </w:p>
          <w:p w:rsidR="008B1F3C" w:rsidRDefault="008B1F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nastavení designu výzkumu – jasně stanovený výzkumný problém, výzkumné otázky i cíle, </w:t>
            </w:r>
          </w:p>
          <w:p w:rsidR="008B1F3C" w:rsidRDefault="008B1F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velikost výzkumného souboru a jeho rozložení z hlediska pohlaví a věku, </w:t>
            </w:r>
          </w:p>
          <w:p w:rsidR="008B1F3C" w:rsidRDefault="008B1F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použití metod statistické analýzy pro vyhodnocení věcných hypotéz, </w:t>
            </w:r>
          </w:p>
          <w:p w:rsidR="008B1F3C" w:rsidRDefault="008B1F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práce s odbornou literaturou, </w:t>
            </w:r>
          </w:p>
          <w:p w:rsidR="008B1F3C" w:rsidRDefault="008B1F3C" w:rsidP="00362AB0">
            <w:pPr>
              <w:rPr>
                <w:sz w:val="22"/>
                <w:szCs w:val="22"/>
              </w:rPr>
            </w:pPr>
          </w:p>
          <w:p w:rsidR="008B1F3C" w:rsidRDefault="008B1F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8B1F3C" w:rsidRDefault="008B1F3C" w:rsidP="008B1F3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výstupy výzkumného šetření nejsou komparovány s dosavadním výzkumným šetřením, </w:t>
            </w:r>
          </w:p>
          <w:p w:rsidR="008B1F3C" w:rsidRDefault="008B1F3C" w:rsidP="008B1F3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není explicitně vyjádřena souvislost tématu se sociální pedagogikou, </w:t>
            </w:r>
          </w:p>
          <w:p w:rsidR="00B411DB" w:rsidRPr="008B1F3C" w:rsidRDefault="008B1F3C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8B1F3C">
              <w:rPr>
                <w:sz w:val="22"/>
                <w:szCs w:val="22"/>
              </w:rPr>
              <w:t xml:space="preserve">nedostatečné zpracování doporučení pro praktické využití. </w:t>
            </w:r>
          </w:p>
          <w:p w:rsidR="00F1326B" w:rsidRPr="00C50B27" w:rsidRDefault="008B1F3C" w:rsidP="008B1F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1326B" w:rsidRDefault="008B1F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by bylo možné uplatnění sociálního pedagoga v rámci daného tématu? </w:t>
            </w:r>
          </w:p>
          <w:p w:rsidR="008B1F3C" w:rsidRPr="00C50B27" w:rsidRDefault="008B1F3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 jaké teorie jste vycházela pro formulaci věcných hypotéz?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8B1F3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B1F3C">
              <w:rPr>
                <w:sz w:val="22"/>
                <w:szCs w:val="22"/>
              </w:rPr>
              <w:t xml:space="preserve"> 11. 5. 2014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0F6A6E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6E0A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93C" w:rsidRDefault="0006193C">
      <w:r>
        <w:separator/>
      </w:r>
    </w:p>
  </w:endnote>
  <w:endnote w:type="continuationSeparator" w:id="0">
    <w:p w:rsidR="0006193C" w:rsidRDefault="000619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93C" w:rsidRDefault="0006193C">
      <w:r>
        <w:separator/>
      </w:r>
    </w:p>
  </w:footnote>
  <w:footnote w:type="continuationSeparator" w:id="0">
    <w:p w:rsidR="0006193C" w:rsidRDefault="0006193C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1261A"/>
    <w:multiLevelType w:val="hybridMultilevel"/>
    <w:tmpl w:val="5D9E0EBA"/>
    <w:lvl w:ilvl="0" w:tplc="623C32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2BF4"/>
    <w:rsid w:val="0006193C"/>
    <w:rsid w:val="000F6A6E"/>
    <w:rsid w:val="00154F27"/>
    <w:rsid w:val="00292BF4"/>
    <w:rsid w:val="00362AB0"/>
    <w:rsid w:val="003F5DA2"/>
    <w:rsid w:val="00512982"/>
    <w:rsid w:val="00526D47"/>
    <w:rsid w:val="0055255D"/>
    <w:rsid w:val="005C219A"/>
    <w:rsid w:val="006847E2"/>
    <w:rsid w:val="006E0AB6"/>
    <w:rsid w:val="007553A2"/>
    <w:rsid w:val="008614B3"/>
    <w:rsid w:val="008B1F3C"/>
    <w:rsid w:val="009A27D5"/>
    <w:rsid w:val="00B411DB"/>
    <w:rsid w:val="00BA3203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OPONENTA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PRÁCE_2012(1)</Template>
  <TotalTime>7</TotalTime>
  <Pages>1</Pages>
  <Words>322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2014-05-12T08:29:00Z</cp:lastPrinted>
  <dcterms:created xsi:type="dcterms:W3CDTF">2014-05-12T08:22:00Z</dcterms:created>
  <dcterms:modified xsi:type="dcterms:W3CDTF">2014-05-12T10:55:00Z</dcterms:modified>
</cp:coreProperties>
</file>