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E326FF" w:rsidRPr="00C50B27" w:rsidTr="00137002">
        <w:tc>
          <w:tcPr>
            <w:tcW w:w="9828" w:type="dxa"/>
            <w:gridSpan w:val="9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DIPLOMOVÉ PRÁCE</w:t>
            </w:r>
          </w:p>
        </w:tc>
      </w:tr>
      <w:tr w:rsidR="00E326FF" w:rsidRPr="00C50B27" w:rsidTr="00137002">
        <w:tc>
          <w:tcPr>
            <w:tcW w:w="2808" w:type="dxa"/>
          </w:tcPr>
          <w:p w:rsidR="00E326FF" w:rsidRPr="00C50B27" w:rsidRDefault="00E326FF" w:rsidP="00137002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E326FF" w:rsidRPr="00C50B27" w:rsidRDefault="00E326FF" w:rsidP="001370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Bc. Hana </w:t>
            </w:r>
            <w:proofErr w:type="spellStart"/>
            <w:r>
              <w:rPr>
                <w:sz w:val="22"/>
                <w:szCs w:val="22"/>
              </w:rPr>
              <w:t>Jurtíková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</w:tr>
      <w:tr w:rsidR="00E326FF" w:rsidRPr="00C50B27" w:rsidTr="00137002">
        <w:tc>
          <w:tcPr>
            <w:tcW w:w="2808" w:type="dxa"/>
          </w:tcPr>
          <w:p w:rsidR="00E326FF" w:rsidRPr="00C50B27" w:rsidRDefault="00E326FF" w:rsidP="00137002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E326FF" w:rsidRPr="00C50B27" w:rsidRDefault="00E326FF" w:rsidP="001370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Syndrom vyhoření u pedagogických pracovníků</w:t>
            </w:r>
          </w:p>
        </w:tc>
      </w:tr>
      <w:tr w:rsidR="00E326FF" w:rsidRPr="00C50B27" w:rsidTr="00137002">
        <w:tc>
          <w:tcPr>
            <w:tcW w:w="2808" w:type="dxa"/>
          </w:tcPr>
          <w:p w:rsidR="00E326FF" w:rsidRPr="00C50B27" w:rsidRDefault="00E326FF" w:rsidP="001370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E326FF" w:rsidRPr="00C50B27" w:rsidRDefault="00E326FF" w:rsidP="001370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</w:t>
            </w:r>
            <w:proofErr w:type="spellStart"/>
            <w:r>
              <w:rPr>
                <w:sz w:val="22"/>
                <w:szCs w:val="22"/>
              </w:rPr>
              <w:t>et</w:t>
            </w:r>
            <w:proofErr w:type="spellEnd"/>
            <w:r>
              <w:rPr>
                <w:sz w:val="22"/>
                <w:szCs w:val="22"/>
              </w:rPr>
              <w:t xml:space="preserve"> Mgr. Vendula Jašková</w:t>
            </w:r>
          </w:p>
        </w:tc>
      </w:tr>
      <w:tr w:rsidR="00E326FF" w:rsidRPr="00C50B27" w:rsidTr="00137002">
        <w:tc>
          <w:tcPr>
            <w:tcW w:w="2808" w:type="dxa"/>
          </w:tcPr>
          <w:p w:rsidR="00E326FF" w:rsidRPr="00C50B27" w:rsidRDefault="00E326FF" w:rsidP="00137002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E326FF" w:rsidRPr="00C50B27" w:rsidRDefault="00E326FF" w:rsidP="001370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E326FF" w:rsidRPr="00C50B27" w:rsidTr="00137002">
        <w:tc>
          <w:tcPr>
            <w:tcW w:w="2808" w:type="dxa"/>
          </w:tcPr>
          <w:p w:rsidR="00E326FF" w:rsidRPr="00C50B27" w:rsidRDefault="00E326FF" w:rsidP="00137002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E326FF" w:rsidRPr="00C50B27" w:rsidRDefault="00E326FF" w:rsidP="001370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E326FF" w:rsidRPr="00C50B27" w:rsidTr="00137002">
        <w:tc>
          <w:tcPr>
            <w:tcW w:w="2808" w:type="dxa"/>
            <w:vAlign w:val="center"/>
          </w:tcPr>
          <w:p w:rsidR="00E326FF" w:rsidRPr="00C50B27" w:rsidRDefault="00E326FF" w:rsidP="00137002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E326FF" w:rsidRPr="00C50B27" w:rsidRDefault="00E326FF" w:rsidP="00137002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E326FF" w:rsidRPr="00C50B27" w:rsidRDefault="00E326FF" w:rsidP="00137002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E326FF" w:rsidRPr="00C50B27" w:rsidTr="00137002">
        <w:tc>
          <w:tcPr>
            <w:tcW w:w="9828" w:type="dxa"/>
            <w:gridSpan w:val="9"/>
            <w:shd w:val="clear" w:color="auto" w:fill="A6A6A6"/>
          </w:tcPr>
          <w:p w:rsidR="00E326FF" w:rsidRPr="00C50B27" w:rsidRDefault="00E326FF" w:rsidP="00137002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E326FF" w:rsidRPr="00C50B27" w:rsidTr="00137002">
        <w:tc>
          <w:tcPr>
            <w:tcW w:w="6791" w:type="dxa"/>
            <w:gridSpan w:val="3"/>
          </w:tcPr>
          <w:p w:rsidR="00E326FF" w:rsidRPr="00C50B27" w:rsidRDefault="00E326FF" w:rsidP="00137002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326FF" w:rsidRPr="00545F95" w:rsidRDefault="00E326FF" w:rsidP="00137002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545F95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326FF" w:rsidRPr="00C50B27" w:rsidTr="00137002">
        <w:tc>
          <w:tcPr>
            <w:tcW w:w="6791" w:type="dxa"/>
            <w:gridSpan w:val="3"/>
          </w:tcPr>
          <w:p w:rsidR="00E326FF" w:rsidRPr="00C50B27" w:rsidRDefault="00E326FF" w:rsidP="00137002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E326FF" w:rsidRPr="00545F95" w:rsidRDefault="00E326FF" w:rsidP="00137002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545F95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326FF" w:rsidRPr="00C50B27" w:rsidTr="00137002">
        <w:tc>
          <w:tcPr>
            <w:tcW w:w="6791" w:type="dxa"/>
            <w:gridSpan w:val="3"/>
          </w:tcPr>
          <w:p w:rsidR="00E326FF" w:rsidRPr="00C50B27" w:rsidRDefault="00E326FF" w:rsidP="00137002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E326FF" w:rsidRPr="00545F95" w:rsidRDefault="00E326FF" w:rsidP="00137002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545F95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326FF" w:rsidRPr="00C50B27" w:rsidTr="00137002">
        <w:tc>
          <w:tcPr>
            <w:tcW w:w="9828" w:type="dxa"/>
            <w:gridSpan w:val="9"/>
            <w:shd w:val="clear" w:color="auto" w:fill="A6A6A6"/>
            <w:vAlign w:val="center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E326FF" w:rsidRPr="00C50B27" w:rsidTr="00137002">
        <w:tc>
          <w:tcPr>
            <w:tcW w:w="6791" w:type="dxa"/>
            <w:gridSpan w:val="3"/>
          </w:tcPr>
          <w:p w:rsidR="00E326FF" w:rsidRPr="00C50B27" w:rsidRDefault="00E326FF" w:rsidP="00137002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E326FF" w:rsidRPr="00545F95" w:rsidRDefault="00E326FF" w:rsidP="00137002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545F95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326FF" w:rsidRPr="00C50B27" w:rsidTr="00137002">
        <w:tc>
          <w:tcPr>
            <w:tcW w:w="6791" w:type="dxa"/>
            <w:gridSpan w:val="3"/>
          </w:tcPr>
          <w:p w:rsidR="00E326FF" w:rsidRPr="00C50B27" w:rsidRDefault="00E326FF" w:rsidP="00137002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326FF" w:rsidRPr="00545F95" w:rsidRDefault="00E326FF" w:rsidP="00137002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545F95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326FF" w:rsidRPr="00C50B27" w:rsidTr="00137002">
        <w:tc>
          <w:tcPr>
            <w:tcW w:w="6791" w:type="dxa"/>
            <w:gridSpan w:val="3"/>
          </w:tcPr>
          <w:p w:rsidR="00E326FF" w:rsidRPr="00C50B27" w:rsidRDefault="00E326FF" w:rsidP="00137002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E326FF" w:rsidRPr="00545F95" w:rsidRDefault="00E326FF" w:rsidP="00137002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545F95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326FF" w:rsidRPr="00C50B27" w:rsidTr="00137002">
        <w:tc>
          <w:tcPr>
            <w:tcW w:w="9828" w:type="dxa"/>
            <w:gridSpan w:val="9"/>
            <w:shd w:val="clear" w:color="auto" w:fill="A6A6A6"/>
            <w:vAlign w:val="center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E326FF" w:rsidRPr="00C50B27" w:rsidTr="00137002">
        <w:tc>
          <w:tcPr>
            <w:tcW w:w="6791" w:type="dxa"/>
            <w:gridSpan w:val="3"/>
          </w:tcPr>
          <w:p w:rsidR="00E326FF" w:rsidRPr="00C50B27" w:rsidRDefault="00E326FF" w:rsidP="00137002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326FF" w:rsidRPr="00545F95" w:rsidRDefault="00E326FF" w:rsidP="00137002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545F95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326FF" w:rsidRPr="00C50B27" w:rsidTr="00137002">
        <w:tc>
          <w:tcPr>
            <w:tcW w:w="6791" w:type="dxa"/>
            <w:gridSpan w:val="3"/>
          </w:tcPr>
          <w:p w:rsidR="00E326FF" w:rsidRPr="00C50B27" w:rsidRDefault="00E326FF" w:rsidP="00137002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326FF" w:rsidRPr="00545F95" w:rsidRDefault="00E326FF" w:rsidP="00137002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545F95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326FF" w:rsidRPr="00C50B27" w:rsidTr="00137002">
        <w:tc>
          <w:tcPr>
            <w:tcW w:w="6791" w:type="dxa"/>
            <w:gridSpan w:val="3"/>
          </w:tcPr>
          <w:p w:rsidR="00E326FF" w:rsidRPr="00C50B27" w:rsidRDefault="00E326FF" w:rsidP="00137002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326FF" w:rsidRPr="00545F95" w:rsidRDefault="00E326FF" w:rsidP="00137002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545F95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326FF" w:rsidRPr="00C50B27" w:rsidTr="00137002">
        <w:tc>
          <w:tcPr>
            <w:tcW w:w="6791" w:type="dxa"/>
            <w:gridSpan w:val="3"/>
          </w:tcPr>
          <w:p w:rsidR="00E326FF" w:rsidRPr="00C50B27" w:rsidRDefault="00E326FF" w:rsidP="00137002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326FF" w:rsidRPr="00E326FF" w:rsidRDefault="00E326FF" w:rsidP="00137002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E326FF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326FF" w:rsidRPr="00B411DB" w:rsidTr="00137002">
        <w:tc>
          <w:tcPr>
            <w:tcW w:w="9828" w:type="dxa"/>
            <w:gridSpan w:val="9"/>
            <w:shd w:val="clear" w:color="auto" w:fill="A6A6A6"/>
          </w:tcPr>
          <w:p w:rsidR="00E326FF" w:rsidRPr="00B411DB" w:rsidRDefault="00E326FF" w:rsidP="00137002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E326FF" w:rsidRPr="00C50B27" w:rsidTr="00137002">
        <w:tc>
          <w:tcPr>
            <w:tcW w:w="6791" w:type="dxa"/>
            <w:gridSpan w:val="3"/>
          </w:tcPr>
          <w:p w:rsidR="00E326FF" w:rsidRPr="00C50B27" w:rsidRDefault="00E326FF" w:rsidP="001370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326FF" w:rsidRPr="00A24935" w:rsidRDefault="00E326FF" w:rsidP="00137002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A24935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326FF" w:rsidRPr="00C50B27" w:rsidTr="00137002">
        <w:tc>
          <w:tcPr>
            <w:tcW w:w="6791" w:type="dxa"/>
            <w:gridSpan w:val="3"/>
          </w:tcPr>
          <w:p w:rsidR="00E326FF" w:rsidRPr="00C50B27" w:rsidRDefault="00E326FF" w:rsidP="00137002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E326FF" w:rsidRPr="00A24935" w:rsidRDefault="00E326FF" w:rsidP="00137002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A24935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326FF" w:rsidRPr="00C50B27" w:rsidTr="00137002">
        <w:tc>
          <w:tcPr>
            <w:tcW w:w="9828" w:type="dxa"/>
            <w:gridSpan w:val="9"/>
          </w:tcPr>
          <w:p w:rsidR="00E326FF" w:rsidRPr="00C50B27" w:rsidRDefault="00E326FF" w:rsidP="00137002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E326FF" w:rsidRPr="00C50B27" w:rsidRDefault="00E326FF" w:rsidP="00137002">
            <w:pPr>
              <w:rPr>
                <w:sz w:val="22"/>
                <w:szCs w:val="22"/>
              </w:rPr>
            </w:pPr>
          </w:p>
          <w:p w:rsidR="00E326FF" w:rsidRPr="00C50B27" w:rsidRDefault="00E326FF" w:rsidP="00137002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Práce seznamuje s problematikou syndromu vyhoření u pedagogů.  Autorka vhodně doplnila text o přehledné grafy, které tuto problematiku dokreslují. Jako přínosné můžeme označit praktickou část práce, ve které autorka zjistila, že náchylnější ke stresu jsou ženy a učitelé prvního stupně základních škol. Nejvíce jsou pedagogové ohroženi v rovině citové a nejméně v sociální. Zpracování praktické části je vhodně doplněno tabulkami a grafy, které dokreslují celkovou problematiku. </w:t>
            </w:r>
          </w:p>
          <w:p w:rsidR="00E326FF" w:rsidRDefault="00E326FF" w:rsidP="00137002">
            <w:pPr>
              <w:rPr>
                <w:sz w:val="22"/>
                <w:szCs w:val="22"/>
              </w:rPr>
            </w:pPr>
          </w:p>
          <w:p w:rsidR="00E326FF" w:rsidRPr="00C50B27" w:rsidRDefault="00E326FF" w:rsidP="00137002">
            <w:pPr>
              <w:rPr>
                <w:sz w:val="22"/>
                <w:szCs w:val="22"/>
              </w:rPr>
            </w:pPr>
          </w:p>
        </w:tc>
      </w:tr>
      <w:tr w:rsidR="00E326FF" w:rsidRPr="00C50B27" w:rsidTr="00137002">
        <w:tc>
          <w:tcPr>
            <w:tcW w:w="9828" w:type="dxa"/>
            <w:gridSpan w:val="9"/>
          </w:tcPr>
          <w:p w:rsidR="00E326FF" w:rsidRPr="00C50B27" w:rsidRDefault="00E326FF" w:rsidP="00137002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E326FF" w:rsidRPr="00C50B27" w:rsidRDefault="00E326FF" w:rsidP="00137002">
            <w:pPr>
              <w:rPr>
                <w:sz w:val="22"/>
                <w:szCs w:val="22"/>
              </w:rPr>
            </w:pPr>
          </w:p>
          <w:p w:rsidR="00E326FF" w:rsidRDefault="00E326FF" w:rsidP="00E326FF">
            <w:pPr>
              <w:numPr>
                <w:ilvl w:val="0"/>
                <w:numId w:val="1"/>
              </w:num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Jakým způsobem mohou pedagogové pracovat proti syndromu vyhoření?</w:t>
            </w:r>
          </w:p>
          <w:p w:rsidR="00E326FF" w:rsidRPr="00545F95" w:rsidRDefault="00E326FF" w:rsidP="00E326FF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 si vysvětlujete nejhorší výsledky náchylnosti ke stresu u učitelů prvního stupně?</w:t>
            </w:r>
          </w:p>
          <w:p w:rsidR="00E326FF" w:rsidRPr="00C50B27" w:rsidRDefault="00E326FF" w:rsidP="00137002">
            <w:pPr>
              <w:rPr>
                <w:sz w:val="22"/>
                <w:szCs w:val="22"/>
              </w:rPr>
            </w:pPr>
          </w:p>
          <w:p w:rsidR="00E326FF" w:rsidRDefault="00E326FF" w:rsidP="00137002">
            <w:pPr>
              <w:rPr>
                <w:sz w:val="22"/>
                <w:szCs w:val="22"/>
              </w:rPr>
            </w:pPr>
          </w:p>
          <w:p w:rsidR="00E326FF" w:rsidRPr="00C50B27" w:rsidRDefault="00E326FF" w:rsidP="00137002">
            <w:pPr>
              <w:rPr>
                <w:sz w:val="22"/>
                <w:szCs w:val="22"/>
              </w:rPr>
            </w:pPr>
          </w:p>
          <w:p w:rsidR="00E326FF" w:rsidRPr="00C50B27" w:rsidRDefault="00E326FF" w:rsidP="00137002">
            <w:pPr>
              <w:rPr>
                <w:sz w:val="22"/>
                <w:szCs w:val="22"/>
              </w:rPr>
            </w:pPr>
          </w:p>
          <w:p w:rsidR="00E326FF" w:rsidRPr="00C50B27" w:rsidRDefault="00E326FF" w:rsidP="00137002">
            <w:pPr>
              <w:rPr>
                <w:sz w:val="22"/>
                <w:szCs w:val="22"/>
              </w:rPr>
            </w:pPr>
          </w:p>
          <w:p w:rsidR="00E326FF" w:rsidRPr="00C50B27" w:rsidRDefault="00E326FF" w:rsidP="00137002">
            <w:pPr>
              <w:rPr>
                <w:sz w:val="22"/>
                <w:szCs w:val="22"/>
              </w:rPr>
            </w:pPr>
          </w:p>
        </w:tc>
      </w:tr>
      <w:tr w:rsidR="00E326FF" w:rsidRPr="00C50B27" w:rsidTr="00137002">
        <w:tc>
          <w:tcPr>
            <w:tcW w:w="6791" w:type="dxa"/>
            <w:gridSpan w:val="3"/>
          </w:tcPr>
          <w:p w:rsidR="00E326FF" w:rsidRPr="00C50B27" w:rsidRDefault="00E326FF" w:rsidP="00137002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E326FF" w:rsidRPr="00A24935" w:rsidRDefault="00E326FF" w:rsidP="00137002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A24935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E326FF" w:rsidRPr="00C50B27" w:rsidRDefault="00E326FF" w:rsidP="00137002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E326FF" w:rsidRPr="00C50B27" w:rsidTr="00137002">
        <w:tc>
          <w:tcPr>
            <w:tcW w:w="4068" w:type="dxa"/>
            <w:gridSpan w:val="2"/>
            <w:vAlign w:val="center"/>
          </w:tcPr>
          <w:p w:rsidR="00E326FF" w:rsidRPr="00C50B27" w:rsidRDefault="00E326FF" w:rsidP="00137002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</w:p>
        </w:tc>
        <w:tc>
          <w:tcPr>
            <w:tcW w:w="5760" w:type="dxa"/>
            <w:gridSpan w:val="7"/>
            <w:vAlign w:val="center"/>
          </w:tcPr>
          <w:p w:rsidR="00E326FF" w:rsidRPr="00C50B27" w:rsidRDefault="00E326FF" w:rsidP="00137002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246022" w:rsidRDefault="00246022"/>
    <w:sectPr w:rsidR="00246022" w:rsidSect="002460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698" w:rsidRDefault="00000698" w:rsidP="00E326FF">
      <w:r>
        <w:separator/>
      </w:r>
    </w:p>
  </w:endnote>
  <w:endnote w:type="continuationSeparator" w:id="0">
    <w:p w:rsidR="00000698" w:rsidRDefault="00000698" w:rsidP="00E326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698" w:rsidRDefault="00000698" w:rsidP="00E326FF">
      <w:r>
        <w:separator/>
      </w:r>
    </w:p>
  </w:footnote>
  <w:footnote w:type="continuationSeparator" w:id="0">
    <w:p w:rsidR="00000698" w:rsidRDefault="00000698" w:rsidP="00E326FF">
      <w:r>
        <w:continuationSeparator/>
      </w:r>
    </w:p>
  </w:footnote>
  <w:footnote w:id="1">
    <w:p w:rsidR="00E326FF" w:rsidRDefault="00E326FF" w:rsidP="00E326FF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1C3809"/>
    <w:multiLevelType w:val="hybridMultilevel"/>
    <w:tmpl w:val="E894FB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26FF"/>
    <w:rsid w:val="00000698"/>
    <w:rsid w:val="00246022"/>
    <w:rsid w:val="00E326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326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E326FF"/>
  </w:style>
  <w:style w:type="character" w:customStyle="1" w:styleId="TextpoznpodarouChar">
    <w:name w:val="Text pozn. pod čarou Char"/>
    <w:basedOn w:val="Standardnpsmoodstavce"/>
    <w:link w:val="Textpoznpodarou"/>
    <w:semiHidden/>
    <w:rsid w:val="00E326FF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E326F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291</Words>
  <Characters>1718</Characters>
  <Application>Microsoft Office Word</Application>
  <DocSecurity>0</DocSecurity>
  <Lines>14</Lines>
  <Paragraphs>4</Paragraphs>
  <ScaleCrop>false</ScaleCrop>
  <Company/>
  <LinksUpToDate>false</LinksUpToDate>
  <CharactersWithSpaces>2005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2014-04-29T13:58:00Z</dcterms:created>
  <dcterms:modified xsi:type="dcterms:W3CDTF">2014-04-29T14:01:00Z</dcterms:modified>
</cp:coreProperties>
</file>