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A15FC9" w:rsidRPr="00C50B27" w:rsidTr="00C50B27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A15FC9" w:rsidRPr="00C50B27" w:rsidRDefault="00A15FC9" w:rsidP="00CA7D64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A15FC9" w:rsidRPr="00C50B27" w:rsidTr="00C50B27">
        <w:tc>
          <w:tcPr>
            <w:tcW w:w="2808" w:type="dxa"/>
          </w:tcPr>
          <w:p w:rsidR="00A15FC9" w:rsidRPr="00C50B27" w:rsidRDefault="00A15FC9" w:rsidP="00362AB0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A15FC9" w:rsidRPr="00C50B27" w:rsidRDefault="00A15FC9" w:rsidP="00A879DC">
            <w:r>
              <w:rPr>
                <w:sz w:val="22"/>
                <w:szCs w:val="22"/>
              </w:rPr>
              <w:t>Miroslava Žaludková</w:t>
            </w:r>
          </w:p>
        </w:tc>
      </w:tr>
      <w:tr w:rsidR="00A15FC9" w:rsidRPr="00C50B27" w:rsidTr="00C50B27">
        <w:tc>
          <w:tcPr>
            <w:tcW w:w="2808" w:type="dxa"/>
          </w:tcPr>
          <w:p w:rsidR="00A15FC9" w:rsidRPr="00C50B27" w:rsidRDefault="00A15FC9" w:rsidP="00362AB0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A15FC9" w:rsidRPr="00C50B27" w:rsidRDefault="00A15FC9" w:rsidP="00A879DC">
            <w:proofErr w:type="spellStart"/>
            <w:r>
              <w:rPr>
                <w:sz w:val="22"/>
                <w:szCs w:val="22"/>
              </w:rPr>
              <w:t>Andragogické</w:t>
            </w:r>
            <w:proofErr w:type="spellEnd"/>
            <w:r>
              <w:rPr>
                <w:sz w:val="22"/>
                <w:szCs w:val="22"/>
              </w:rPr>
              <w:t xml:space="preserve"> aspekty vývoje a proměn osobnosti člověka</w:t>
            </w:r>
          </w:p>
        </w:tc>
      </w:tr>
      <w:tr w:rsidR="00A15FC9" w:rsidRPr="00C50B27" w:rsidTr="00C50B27">
        <w:tc>
          <w:tcPr>
            <w:tcW w:w="2808" w:type="dxa"/>
          </w:tcPr>
          <w:p w:rsidR="00A15FC9" w:rsidRPr="00C50B27" w:rsidRDefault="00A15FC9" w:rsidP="00362AB0"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A15FC9" w:rsidRPr="00C50B27" w:rsidRDefault="00A15FC9" w:rsidP="00362AB0">
            <w:r>
              <w:rPr>
                <w:sz w:val="22"/>
                <w:szCs w:val="22"/>
              </w:rPr>
              <w:t xml:space="preserve">doc. PhDr. </w:t>
            </w:r>
            <w:proofErr w:type="spellStart"/>
            <w:r>
              <w:rPr>
                <w:sz w:val="22"/>
                <w:szCs w:val="22"/>
              </w:rPr>
              <w:t>Panajotis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Cakirpaloglu</w:t>
            </w:r>
            <w:proofErr w:type="spellEnd"/>
            <w:r>
              <w:rPr>
                <w:sz w:val="22"/>
                <w:szCs w:val="22"/>
              </w:rPr>
              <w:t xml:space="preserve">, DrSc. </w:t>
            </w:r>
          </w:p>
        </w:tc>
      </w:tr>
      <w:tr w:rsidR="00A15FC9" w:rsidRPr="00C50B27" w:rsidTr="00C50B27">
        <w:tc>
          <w:tcPr>
            <w:tcW w:w="2808" w:type="dxa"/>
          </w:tcPr>
          <w:p w:rsidR="00A15FC9" w:rsidRPr="00C50B27" w:rsidRDefault="00A15FC9" w:rsidP="00362AB0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A15FC9" w:rsidRPr="00C50B27" w:rsidRDefault="00A15FC9" w:rsidP="00362AB0">
            <w:r>
              <w:rPr>
                <w:sz w:val="22"/>
                <w:szCs w:val="22"/>
              </w:rPr>
              <w:t>Andragogika v profilaci na řízení lidských zdrojů v neziskové sféře</w:t>
            </w:r>
          </w:p>
        </w:tc>
      </w:tr>
      <w:tr w:rsidR="00A15FC9" w:rsidRPr="00C50B27" w:rsidTr="00C50B27">
        <w:tc>
          <w:tcPr>
            <w:tcW w:w="2808" w:type="dxa"/>
          </w:tcPr>
          <w:p w:rsidR="00A15FC9" w:rsidRPr="00C50B27" w:rsidRDefault="00A15FC9" w:rsidP="00362AB0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A15FC9" w:rsidRPr="00C50B27" w:rsidRDefault="00A15FC9" w:rsidP="00362AB0">
            <w:r>
              <w:rPr>
                <w:sz w:val="22"/>
                <w:szCs w:val="22"/>
              </w:rPr>
              <w:t>Kombinovaná</w:t>
            </w:r>
          </w:p>
        </w:tc>
      </w:tr>
      <w:tr w:rsidR="00A15FC9" w:rsidRPr="00C50B27" w:rsidTr="00C50B27">
        <w:tc>
          <w:tcPr>
            <w:tcW w:w="2808" w:type="dxa"/>
            <w:vAlign w:val="center"/>
          </w:tcPr>
          <w:p w:rsidR="00A15FC9" w:rsidRPr="00C50B27" w:rsidRDefault="00A15FC9" w:rsidP="00362AB0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A15FC9" w:rsidRPr="00C50B27" w:rsidRDefault="00A15FC9" w:rsidP="00C50B27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A15FC9" w:rsidRPr="00C50B27" w:rsidRDefault="00A15FC9" w:rsidP="00C50B27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A15FC9" w:rsidRPr="00C50B27" w:rsidTr="00C50B27">
        <w:tc>
          <w:tcPr>
            <w:tcW w:w="9828" w:type="dxa"/>
            <w:gridSpan w:val="9"/>
            <w:shd w:val="clear" w:color="auto" w:fill="A6A6A6"/>
          </w:tcPr>
          <w:p w:rsidR="00A15FC9" w:rsidRPr="00C50B27" w:rsidRDefault="00A15FC9" w:rsidP="00C50B27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A15FC9" w:rsidRPr="00C50B27" w:rsidTr="00C50B27">
        <w:tc>
          <w:tcPr>
            <w:tcW w:w="6791" w:type="dxa"/>
            <w:gridSpan w:val="3"/>
          </w:tcPr>
          <w:p w:rsidR="00A15FC9" w:rsidRPr="00C50B27" w:rsidRDefault="00A15FC9" w:rsidP="00362AB0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A15FC9" w:rsidRPr="00C50B27" w:rsidRDefault="00A15FC9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A15FC9" w:rsidRPr="00C50B27" w:rsidRDefault="00A15FC9" w:rsidP="00C50B27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A15FC9" w:rsidRPr="00C50B27" w:rsidRDefault="00A15FC9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A15FC9" w:rsidRPr="00C50B27" w:rsidRDefault="00A15FC9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A15FC9" w:rsidRPr="00C50B27" w:rsidRDefault="00A15FC9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A15FC9" w:rsidRPr="00C50B27" w:rsidRDefault="00A15FC9" w:rsidP="00C50B27">
            <w:pPr>
              <w:jc w:val="center"/>
            </w:pPr>
          </w:p>
        </w:tc>
      </w:tr>
      <w:tr w:rsidR="00A15FC9" w:rsidRPr="00C50B27" w:rsidTr="00C50B27">
        <w:tc>
          <w:tcPr>
            <w:tcW w:w="6791" w:type="dxa"/>
            <w:gridSpan w:val="3"/>
          </w:tcPr>
          <w:p w:rsidR="00A15FC9" w:rsidRPr="00C50B27" w:rsidRDefault="00A15FC9" w:rsidP="00362AB0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A15FC9" w:rsidRPr="00C50B27" w:rsidRDefault="00A15FC9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A15FC9" w:rsidRPr="00C50B27" w:rsidRDefault="00A15FC9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A15FC9" w:rsidRPr="00C50B27" w:rsidRDefault="00A15FC9" w:rsidP="00C50B27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A15FC9" w:rsidRPr="00C50B27" w:rsidRDefault="00A15FC9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A15FC9" w:rsidRPr="00C50B27" w:rsidRDefault="00A15FC9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A15FC9" w:rsidRPr="00C50B27" w:rsidRDefault="00A15FC9" w:rsidP="00C50B27">
            <w:pPr>
              <w:jc w:val="center"/>
            </w:pPr>
          </w:p>
        </w:tc>
      </w:tr>
      <w:tr w:rsidR="00A15FC9" w:rsidRPr="00C50B27" w:rsidTr="00C50B27">
        <w:tc>
          <w:tcPr>
            <w:tcW w:w="6791" w:type="dxa"/>
            <w:gridSpan w:val="3"/>
          </w:tcPr>
          <w:p w:rsidR="00A15FC9" w:rsidRPr="00C50B27" w:rsidRDefault="00A15FC9" w:rsidP="00B411DB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A15FC9" w:rsidRPr="00C50B27" w:rsidRDefault="00A15FC9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A15FC9" w:rsidRPr="00C50B27" w:rsidRDefault="00A15FC9" w:rsidP="00C50B27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A15FC9" w:rsidRPr="00C50B27" w:rsidRDefault="00A15FC9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A15FC9" w:rsidRPr="00C50B27" w:rsidRDefault="00A15FC9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A15FC9" w:rsidRPr="00C50B27" w:rsidRDefault="00A15FC9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A15FC9" w:rsidRPr="00C50B27" w:rsidRDefault="00A15FC9" w:rsidP="00C50B27">
            <w:pPr>
              <w:jc w:val="center"/>
            </w:pPr>
          </w:p>
        </w:tc>
      </w:tr>
      <w:tr w:rsidR="00A15FC9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A15FC9" w:rsidRPr="00C50B27" w:rsidRDefault="00A15FC9" w:rsidP="00C50B27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A15FC9" w:rsidRPr="00C50B27" w:rsidTr="00C50B27">
        <w:tc>
          <w:tcPr>
            <w:tcW w:w="6791" w:type="dxa"/>
            <w:gridSpan w:val="3"/>
          </w:tcPr>
          <w:p w:rsidR="00A15FC9" w:rsidRPr="00C50B27" w:rsidRDefault="00A15FC9" w:rsidP="005C219A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A15FC9" w:rsidRPr="00C50B27" w:rsidRDefault="00A15FC9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A15FC9" w:rsidRPr="00C50B27" w:rsidRDefault="00A15FC9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A15FC9" w:rsidRPr="00C50B27" w:rsidRDefault="00A15FC9" w:rsidP="00C50B27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A15FC9" w:rsidRPr="00C50B27" w:rsidRDefault="00A15FC9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A15FC9" w:rsidRPr="00C50B27" w:rsidRDefault="00A15FC9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A15FC9" w:rsidRPr="00C50B27" w:rsidRDefault="00A15FC9" w:rsidP="00C50B27">
            <w:pPr>
              <w:jc w:val="center"/>
            </w:pPr>
          </w:p>
        </w:tc>
      </w:tr>
      <w:tr w:rsidR="00A15FC9" w:rsidRPr="00C50B27" w:rsidTr="00C50B27">
        <w:tc>
          <w:tcPr>
            <w:tcW w:w="6791" w:type="dxa"/>
            <w:gridSpan w:val="3"/>
          </w:tcPr>
          <w:p w:rsidR="00A15FC9" w:rsidRPr="00C50B27" w:rsidRDefault="00A15FC9" w:rsidP="0055255D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A15FC9" w:rsidRPr="00C50B27" w:rsidRDefault="00A15FC9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A15FC9" w:rsidRPr="00C50B27" w:rsidRDefault="00A15FC9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A15FC9" w:rsidRPr="00C50B27" w:rsidRDefault="00A15FC9" w:rsidP="00C50B27">
            <w:pPr>
              <w:jc w:val="center"/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A15FC9" w:rsidRPr="00C50B27" w:rsidRDefault="00A15FC9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A15FC9" w:rsidRPr="00C50B27" w:rsidRDefault="00A15FC9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A15FC9" w:rsidRPr="00C50B27" w:rsidRDefault="00A15FC9" w:rsidP="00C50B27">
            <w:pPr>
              <w:jc w:val="center"/>
            </w:pPr>
          </w:p>
        </w:tc>
      </w:tr>
      <w:tr w:rsidR="00A15FC9" w:rsidRPr="00C50B27" w:rsidTr="00C50B27">
        <w:tc>
          <w:tcPr>
            <w:tcW w:w="6791" w:type="dxa"/>
            <w:gridSpan w:val="3"/>
          </w:tcPr>
          <w:p w:rsidR="00A15FC9" w:rsidRPr="00C50B27" w:rsidRDefault="00A15FC9" w:rsidP="00B411DB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A15FC9" w:rsidRPr="00C50B27" w:rsidRDefault="00A15FC9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A15FC9" w:rsidRPr="00C50B27" w:rsidRDefault="00A15FC9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A15FC9" w:rsidRPr="00C50B27" w:rsidRDefault="00A15FC9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A15FC9" w:rsidRPr="00C50B27" w:rsidRDefault="00A15FC9" w:rsidP="00C50B27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A15FC9" w:rsidRPr="00C50B27" w:rsidRDefault="00A15FC9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A15FC9" w:rsidRPr="00C50B27" w:rsidRDefault="00A15FC9" w:rsidP="00C50B27">
            <w:pPr>
              <w:jc w:val="center"/>
            </w:pPr>
          </w:p>
        </w:tc>
      </w:tr>
      <w:tr w:rsidR="00A15FC9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A15FC9" w:rsidRPr="00C50B27" w:rsidRDefault="00A15FC9" w:rsidP="00C50B27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A15FC9" w:rsidRPr="00C50B27" w:rsidTr="00C50B27">
        <w:tc>
          <w:tcPr>
            <w:tcW w:w="6791" w:type="dxa"/>
            <w:gridSpan w:val="3"/>
          </w:tcPr>
          <w:p w:rsidR="00A15FC9" w:rsidRPr="00C50B27" w:rsidRDefault="00A15FC9" w:rsidP="005C219A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A15FC9" w:rsidRPr="00C50B27" w:rsidRDefault="00A15FC9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A15FC9" w:rsidRPr="00C50B27" w:rsidRDefault="00A15FC9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A15FC9" w:rsidRPr="00C50B27" w:rsidRDefault="00A15FC9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A15FC9" w:rsidRPr="00C50B27" w:rsidRDefault="00A15FC9" w:rsidP="00C50B27">
            <w:pPr>
              <w:jc w:val="center"/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A15FC9" w:rsidRPr="00C50B27" w:rsidRDefault="00A15FC9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A15FC9" w:rsidRPr="00C50B27" w:rsidRDefault="00A15FC9" w:rsidP="00C50B27">
            <w:pPr>
              <w:jc w:val="center"/>
            </w:pPr>
          </w:p>
        </w:tc>
      </w:tr>
      <w:tr w:rsidR="00A15FC9" w:rsidRPr="00C50B27" w:rsidTr="00C50B27">
        <w:tc>
          <w:tcPr>
            <w:tcW w:w="6791" w:type="dxa"/>
            <w:gridSpan w:val="3"/>
          </w:tcPr>
          <w:p w:rsidR="00A15FC9" w:rsidRPr="00C50B27" w:rsidRDefault="00A15FC9" w:rsidP="0055255D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A15FC9" w:rsidRPr="00C50B27" w:rsidRDefault="00A15FC9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A15FC9" w:rsidRPr="00C50B27" w:rsidRDefault="00A15FC9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A15FC9" w:rsidRPr="00C50B27" w:rsidRDefault="00A15FC9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A15FC9" w:rsidRPr="00C50B27" w:rsidRDefault="00A15FC9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A15FC9" w:rsidRPr="00C50B27" w:rsidRDefault="00A15FC9" w:rsidP="00C50B27">
            <w:pPr>
              <w:jc w:val="center"/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A15FC9" w:rsidRPr="00C50B27" w:rsidRDefault="00A15FC9" w:rsidP="00C50B27">
            <w:pPr>
              <w:jc w:val="center"/>
            </w:pPr>
          </w:p>
        </w:tc>
      </w:tr>
      <w:tr w:rsidR="00A15FC9" w:rsidRPr="00C50B27" w:rsidTr="00C50B27">
        <w:tc>
          <w:tcPr>
            <w:tcW w:w="6791" w:type="dxa"/>
            <w:gridSpan w:val="3"/>
          </w:tcPr>
          <w:p w:rsidR="00A15FC9" w:rsidRPr="00C50B27" w:rsidRDefault="00A15FC9" w:rsidP="0055255D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A15FC9" w:rsidRPr="00C50B27" w:rsidRDefault="00A15FC9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A15FC9" w:rsidRPr="00C50B27" w:rsidRDefault="00A15FC9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A15FC9" w:rsidRPr="00C50B27" w:rsidRDefault="00A15FC9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A15FC9" w:rsidRPr="00C50B27" w:rsidRDefault="00A15FC9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A15FC9" w:rsidRPr="00C50B27" w:rsidRDefault="00A15FC9" w:rsidP="00C50B27">
            <w:pPr>
              <w:jc w:val="center"/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A15FC9" w:rsidRPr="00C50B27" w:rsidRDefault="00A15FC9" w:rsidP="00C50B27">
            <w:pPr>
              <w:jc w:val="center"/>
            </w:pPr>
          </w:p>
        </w:tc>
      </w:tr>
      <w:tr w:rsidR="00A15FC9" w:rsidRPr="00C50B27" w:rsidTr="00C50B27">
        <w:tc>
          <w:tcPr>
            <w:tcW w:w="6791" w:type="dxa"/>
            <w:gridSpan w:val="3"/>
          </w:tcPr>
          <w:p w:rsidR="00A15FC9" w:rsidRPr="00C50B27" w:rsidRDefault="00A15FC9" w:rsidP="00362AB0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A15FC9" w:rsidRPr="00C50B27" w:rsidRDefault="00A15FC9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A15FC9" w:rsidRPr="00C50B27" w:rsidRDefault="00A15FC9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A15FC9" w:rsidRPr="00C50B27" w:rsidRDefault="00A15FC9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A15FC9" w:rsidRPr="00C50B27" w:rsidRDefault="00A15FC9" w:rsidP="00C50B27">
            <w:pPr>
              <w:jc w:val="center"/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A15FC9" w:rsidRPr="00C50B27" w:rsidRDefault="00A15FC9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A15FC9" w:rsidRPr="00C50B27" w:rsidRDefault="00A15FC9" w:rsidP="00C50B27">
            <w:pPr>
              <w:jc w:val="center"/>
            </w:pPr>
          </w:p>
        </w:tc>
      </w:tr>
      <w:tr w:rsidR="00A15FC9" w:rsidRPr="00C50B27" w:rsidTr="00B411DB">
        <w:tc>
          <w:tcPr>
            <w:tcW w:w="9828" w:type="dxa"/>
            <w:gridSpan w:val="9"/>
            <w:shd w:val="clear" w:color="auto" w:fill="A6A6A6"/>
          </w:tcPr>
          <w:p w:rsidR="00A15FC9" w:rsidRPr="00B411DB" w:rsidRDefault="00A15FC9" w:rsidP="00B411DB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A15FC9" w:rsidRPr="00C50B27" w:rsidTr="00C50B27">
        <w:tc>
          <w:tcPr>
            <w:tcW w:w="6791" w:type="dxa"/>
            <w:gridSpan w:val="3"/>
          </w:tcPr>
          <w:p w:rsidR="00A15FC9" w:rsidRPr="00C50B27" w:rsidRDefault="00A15FC9" w:rsidP="00362AB0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A15FC9" w:rsidRPr="00C50B27" w:rsidRDefault="00A15FC9" w:rsidP="008614B3">
            <w:pPr>
              <w:jc w:val="center"/>
            </w:pPr>
          </w:p>
        </w:tc>
        <w:tc>
          <w:tcPr>
            <w:tcW w:w="506" w:type="dxa"/>
            <w:vAlign w:val="center"/>
          </w:tcPr>
          <w:p w:rsidR="00A15FC9" w:rsidRPr="00C50B27" w:rsidRDefault="00A15FC9" w:rsidP="008614B3">
            <w:pPr>
              <w:jc w:val="center"/>
            </w:pPr>
          </w:p>
        </w:tc>
        <w:tc>
          <w:tcPr>
            <w:tcW w:w="506" w:type="dxa"/>
            <w:vAlign w:val="center"/>
          </w:tcPr>
          <w:p w:rsidR="00A15FC9" w:rsidRPr="00C50B27" w:rsidRDefault="00A15FC9" w:rsidP="008614B3">
            <w:pPr>
              <w:jc w:val="center"/>
            </w:pPr>
          </w:p>
        </w:tc>
        <w:tc>
          <w:tcPr>
            <w:tcW w:w="507" w:type="dxa"/>
            <w:vAlign w:val="center"/>
          </w:tcPr>
          <w:p w:rsidR="00A15FC9" w:rsidRPr="00C50B27" w:rsidRDefault="00A15FC9" w:rsidP="008614B3">
            <w:pPr>
              <w:jc w:val="center"/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A15FC9" w:rsidRPr="00C50B27" w:rsidRDefault="00A15FC9" w:rsidP="008614B3">
            <w:pPr>
              <w:jc w:val="center"/>
            </w:pPr>
          </w:p>
        </w:tc>
        <w:tc>
          <w:tcPr>
            <w:tcW w:w="505" w:type="dxa"/>
            <w:vAlign w:val="center"/>
          </w:tcPr>
          <w:p w:rsidR="00A15FC9" w:rsidRPr="00C50B27" w:rsidRDefault="00A15FC9" w:rsidP="008614B3">
            <w:pPr>
              <w:jc w:val="center"/>
            </w:pPr>
          </w:p>
        </w:tc>
      </w:tr>
      <w:tr w:rsidR="00A15FC9" w:rsidRPr="00C50B27" w:rsidTr="00C50B27">
        <w:tc>
          <w:tcPr>
            <w:tcW w:w="6791" w:type="dxa"/>
            <w:gridSpan w:val="3"/>
          </w:tcPr>
          <w:p w:rsidR="00A15FC9" w:rsidRPr="00C50B27" w:rsidRDefault="00A15FC9" w:rsidP="00362AB0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A15FC9" w:rsidRPr="00C50B27" w:rsidRDefault="00A15FC9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A15FC9" w:rsidRPr="00C50B27" w:rsidRDefault="00A15FC9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A15FC9" w:rsidRPr="00C50B27" w:rsidRDefault="00A15FC9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A15FC9" w:rsidRPr="00C50B27" w:rsidRDefault="00A15FC9" w:rsidP="00C50B27">
            <w:pPr>
              <w:jc w:val="center"/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A15FC9" w:rsidRPr="00C50B27" w:rsidRDefault="00A15FC9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A15FC9" w:rsidRPr="00C50B27" w:rsidRDefault="00A15FC9" w:rsidP="00C50B27">
            <w:pPr>
              <w:jc w:val="center"/>
            </w:pPr>
          </w:p>
        </w:tc>
      </w:tr>
      <w:tr w:rsidR="00A15FC9" w:rsidRPr="00C50B27" w:rsidTr="00C50B27">
        <w:tc>
          <w:tcPr>
            <w:tcW w:w="9828" w:type="dxa"/>
            <w:gridSpan w:val="9"/>
          </w:tcPr>
          <w:p w:rsidR="00A15FC9" w:rsidRPr="00FF2375" w:rsidRDefault="00A15FC9" w:rsidP="00362AB0">
            <w:pPr>
              <w:rPr>
                <w:b/>
                <w:sz w:val="20"/>
                <w:szCs w:val="20"/>
              </w:rPr>
            </w:pPr>
            <w:r w:rsidRPr="00FF2375">
              <w:rPr>
                <w:b/>
                <w:sz w:val="20"/>
                <w:szCs w:val="20"/>
              </w:rPr>
              <w:t>Odůvodnění hodnocení práce (silné a slabé stránky práce):</w:t>
            </w:r>
          </w:p>
          <w:p w:rsidR="00A15FC9" w:rsidRDefault="00A15FC9" w:rsidP="00164BAD"/>
          <w:p w:rsidR="00A15FC9" w:rsidRPr="00164BAD" w:rsidRDefault="00A15FC9" w:rsidP="00164BAD">
            <w:pPr>
              <w:rPr>
                <w:sz w:val="20"/>
                <w:szCs w:val="20"/>
              </w:rPr>
            </w:pPr>
            <w:r w:rsidRPr="00164BAD">
              <w:rPr>
                <w:b/>
                <w:sz w:val="20"/>
                <w:szCs w:val="20"/>
              </w:rPr>
              <w:t>Silné stránky práce</w:t>
            </w:r>
            <w:r w:rsidRPr="00164BAD">
              <w:rPr>
                <w:sz w:val="20"/>
                <w:szCs w:val="20"/>
              </w:rPr>
              <w:t>:</w:t>
            </w:r>
          </w:p>
          <w:p w:rsidR="00A15FC9" w:rsidRDefault="00A15FC9" w:rsidP="00FF2375">
            <w:pPr>
              <w:numPr>
                <w:ilvl w:val="0"/>
                <w:numId w:val="2"/>
              </w:numPr>
              <w:ind w:left="142" w:hanging="153"/>
              <w:rPr>
                <w:sz w:val="20"/>
                <w:szCs w:val="20"/>
              </w:rPr>
            </w:pPr>
            <w:r w:rsidRPr="00FF2375">
              <w:rPr>
                <w:sz w:val="20"/>
                <w:szCs w:val="20"/>
              </w:rPr>
              <w:t>Autorka projevila zájem o téma a vhled do problematiky</w:t>
            </w:r>
            <w:r>
              <w:rPr>
                <w:sz w:val="20"/>
                <w:szCs w:val="20"/>
              </w:rPr>
              <w:t>.</w:t>
            </w:r>
          </w:p>
          <w:p w:rsidR="00A15FC9" w:rsidRPr="00FF2375" w:rsidRDefault="00A15FC9" w:rsidP="00FF2375">
            <w:pPr>
              <w:numPr>
                <w:ilvl w:val="0"/>
                <w:numId w:val="2"/>
              </w:numPr>
              <w:ind w:left="142" w:hanging="153"/>
              <w:rPr>
                <w:sz w:val="20"/>
                <w:szCs w:val="20"/>
              </w:rPr>
            </w:pPr>
            <w:r w:rsidRPr="00FF2375">
              <w:rPr>
                <w:sz w:val="20"/>
                <w:szCs w:val="20"/>
              </w:rPr>
              <w:t>Autorka využila relevantní literární zdroje.</w:t>
            </w:r>
          </w:p>
          <w:p w:rsidR="00A15FC9" w:rsidRPr="00164BAD" w:rsidRDefault="00A15FC9" w:rsidP="00FF2375">
            <w:pPr>
              <w:numPr>
                <w:ilvl w:val="0"/>
                <w:numId w:val="2"/>
              </w:numPr>
              <w:ind w:left="142" w:hanging="153"/>
              <w:rPr>
                <w:sz w:val="20"/>
                <w:szCs w:val="20"/>
              </w:rPr>
            </w:pPr>
            <w:r w:rsidRPr="00164BAD">
              <w:rPr>
                <w:sz w:val="20"/>
                <w:szCs w:val="20"/>
              </w:rPr>
              <w:t xml:space="preserve">Práci hodnotím jako </w:t>
            </w:r>
            <w:r>
              <w:rPr>
                <w:sz w:val="20"/>
                <w:szCs w:val="20"/>
              </w:rPr>
              <w:t xml:space="preserve">zajímavý studentský projekt </w:t>
            </w:r>
            <w:r w:rsidRPr="00164BAD">
              <w:rPr>
                <w:sz w:val="20"/>
                <w:szCs w:val="20"/>
              </w:rPr>
              <w:t>s určitými limity.</w:t>
            </w:r>
          </w:p>
          <w:p w:rsidR="00A15FC9" w:rsidRPr="00164BAD" w:rsidRDefault="00A15FC9" w:rsidP="00FF2375">
            <w:pPr>
              <w:numPr>
                <w:ilvl w:val="0"/>
                <w:numId w:val="2"/>
              </w:numPr>
              <w:ind w:left="142" w:hanging="153"/>
              <w:rPr>
                <w:sz w:val="20"/>
                <w:szCs w:val="20"/>
              </w:rPr>
            </w:pPr>
            <w:r w:rsidRPr="00164BAD">
              <w:rPr>
                <w:sz w:val="20"/>
                <w:szCs w:val="20"/>
              </w:rPr>
              <w:t xml:space="preserve">Autorka orientuje </w:t>
            </w:r>
            <w:r>
              <w:rPr>
                <w:sz w:val="20"/>
                <w:szCs w:val="20"/>
              </w:rPr>
              <w:t xml:space="preserve">závěry </w:t>
            </w:r>
            <w:r w:rsidRPr="00164BAD">
              <w:rPr>
                <w:sz w:val="20"/>
                <w:szCs w:val="20"/>
              </w:rPr>
              <w:t>praktickým směrem.</w:t>
            </w:r>
          </w:p>
          <w:p w:rsidR="00A15FC9" w:rsidRPr="00C50B27" w:rsidRDefault="00A15FC9" w:rsidP="00362AB0"/>
          <w:p w:rsidR="00A15FC9" w:rsidRDefault="00A15FC9" w:rsidP="002C277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C2772">
              <w:rPr>
                <w:b/>
                <w:sz w:val="20"/>
                <w:szCs w:val="20"/>
              </w:rPr>
              <w:t>Slabé stránky:</w:t>
            </w:r>
            <w:r w:rsidRPr="002C2772">
              <w:rPr>
                <w:sz w:val="20"/>
                <w:szCs w:val="20"/>
              </w:rPr>
              <w:t xml:space="preserve"> </w:t>
            </w:r>
          </w:p>
          <w:p w:rsidR="00A15FC9" w:rsidRDefault="00A15FC9" w:rsidP="002C2772">
            <w:pPr>
              <w:pStyle w:val="Odstavecseseznamem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42" w:hanging="142"/>
              <w:rPr>
                <w:sz w:val="20"/>
                <w:szCs w:val="20"/>
              </w:rPr>
            </w:pPr>
            <w:r w:rsidRPr="00F748DA">
              <w:rPr>
                <w:sz w:val="20"/>
                <w:szCs w:val="20"/>
              </w:rPr>
              <w:t>V názvu bakalářské práce a dále v textu systémová chyba (</w:t>
            </w:r>
            <w:proofErr w:type="spellStart"/>
            <w:r w:rsidRPr="00F748DA">
              <w:rPr>
                <w:sz w:val="20"/>
                <w:szCs w:val="20"/>
              </w:rPr>
              <w:t>redundující</w:t>
            </w:r>
            <w:proofErr w:type="spellEnd"/>
            <w:r w:rsidRPr="00F748DA">
              <w:rPr>
                <w:sz w:val="20"/>
                <w:szCs w:val="20"/>
              </w:rPr>
              <w:t xml:space="preserve"> pojem) – </w:t>
            </w:r>
            <w:r w:rsidRPr="00F748DA">
              <w:rPr>
                <w:i/>
                <w:sz w:val="20"/>
                <w:szCs w:val="20"/>
              </w:rPr>
              <w:t>osobnost člověka</w:t>
            </w:r>
            <w:r w:rsidRPr="00F748DA">
              <w:rPr>
                <w:sz w:val="20"/>
                <w:szCs w:val="20"/>
              </w:rPr>
              <w:t>. Osobnost je vždy lidská, tudíž specifikace „člověk“ má být vynechána.</w:t>
            </w:r>
          </w:p>
          <w:p w:rsidR="00A15FC9" w:rsidRPr="00713DA7" w:rsidRDefault="00A15FC9" w:rsidP="002C2772">
            <w:pPr>
              <w:pStyle w:val="Odstavecseseznamem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42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 úvodu nejasná koncepce</w:t>
            </w:r>
            <w:r w:rsidRPr="00F748DA">
              <w:rPr>
                <w:sz w:val="20"/>
                <w:szCs w:val="20"/>
              </w:rPr>
              <w:t xml:space="preserve"> věnovaná teorii: „Teorii vnímáme jako principy, jež jsou konkrétně popsány a identifikovány s určitým daným problémem. Jakákoliv praktická činnost se bez zvládnutí teorie nemůže uskutečňovat, a pokud ano pak její kvalita bývá zpravidla jiná, než předpokládaná a realizovaná.“</w:t>
            </w:r>
            <w:r>
              <w:rPr>
                <w:sz w:val="20"/>
                <w:szCs w:val="20"/>
                <w:shd w:val="clear" w:color="auto" w:fill="FFFFFF"/>
              </w:rPr>
              <w:t xml:space="preserve"> Autorka snad měla na mysli </w:t>
            </w:r>
            <w:r w:rsidRPr="00F748DA">
              <w:rPr>
                <w:sz w:val="20"/>
                <w:szCs w:val="20"/>
                <w:shd w:val="clear" w:color="auto" w:fill="FFFFFF"/>
              </w:rPr>
              <w:t>t</w:t>
            </w:r>
            <w:r>
              <w:rPr>
                <w:sz w:val="20"/>
                <w:szCs w:val="20"/>
                <w:shd w:val="clear" w:color="auto" w:fill="FFFFFF"/>
              </w:rPr>
              <w:t>eorii jakožto</w:t>
            </w:r>
            <w:r w:rsidRPr="00F748DA">
              <w:rPr>
                <w:sz w:val="20"/>
                <w:szCs w:val="20"/>
                <w:shd w:val="clear" w:color="auto" w:fill="FFFFFF"/>
              </w:rPr>
              <w:t xml:space="preserve"> logický, srozumitelný systém pojmů a explikací, umožňující pochopení, vysvětlení a </w:t>
            </w:r>
            <w:r>
              <w:rPr>
                <w:sz w:val="20"/>
                <w:szCs w:val="20"/>
                <w:shd w:val="clear" w:color="auto" w:fill="FFFFFF"/>
              </w:rPr>
              <w:t>predikování fenoménů či událostí</w:t>
            </w:r>
            <w:r w:rsidRPr="00F748DA">
              <w:rPr>
                <w:sz w:val="20"/>
                <w:szCs w:val="20"/>
                <w:shd w:val="clear" w:color="auto" w:fill="FFFFFF"/>
              </w:rPr>
              <w:t xml:space="preserve">. </w:t>
            </w:r>
          </w:p>
          <w:p w:rsidR="00A15FC9" w:rsidRPr="00A06BD2" w:rsidRDefault="00A15FC9" w:rsidP="00362AB0">
            <w:pPr>
              <w:pStyle w:val="Odstavecseseznamem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42" w:hanging="142"/>
              <w:rPr>
                <w:sz w:val="20"/>
                <w:szCs w:val="20"/>
              </w:rPr>
            </w:pPr>
            <w:r w:rsidRPr="00A06BD2">
              <w:rPr>
                <w:sz w:val="20"/>
                <w:szCs w:val="20"/>
              </w:rPr>
              <w:t>Ve výzkumné části nejasná formulace problému, absence výzkumných cílů, nejasná pilotní verifikace použitého dotazníku.</w:t>
            </w:r>
          </w:p>
          <w:p w:rsidR="00A15FC9" w:rsidRPr="00164BAD" w:rsidRDefault="00A15FC9" w:rsidP="00362AB0">
            <w:pPr>
              <w:pStyle w:val="Odstavecseseznamem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42" w:hanging="142"/>
            </w:pPr>
            <w:r w:rsidRPr="00713DA7">
              <w:rPr>
                <w:sz w:val="20"/>
                <w:szCs w:val="20"/>
                <w:shd w:val="clear" w:color="auto" w:fill="FFFFFF"/>
              </w:rPr>
              <w:t>Část</w:t>
            </w:r>
            <w:r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Pr="00713DA7">
              <w:rPr>
                <w:sz w:val="20"/>
                <w:szCs w:val="20"/>
                <w:shd w:val="clear" w:color="auto" w:fill="FFFFFF"/>
              </w:rPr>
              <w:t>5.1</w:t>
            </w:r>
            <w:r>
              <w:rPr>
                <w:sz w:val="20"/>
                <w:szCs w:val="20"/>
                <w:shd w:val="clear" w:color="auto" w:fill="FFFFFF"/>
              </w:rPr>
              <w:t>: formulace</w:t>
            </w:r>
            <w:r w:rsidRPr="00713DA7">
              <w:rPr>
                <w:sz w:val="20"/>
                <w:szCs w:val="20"/>
                <w:shd w:val="clear" w:color="auto" w:fill="FFFFFF"/>
              </w:rPr>
              <w:t xml:space="preserve"> VO1-VO4 nejsou hypotézy, nýbrž výzkumné otázky. </w:t>
            </w:r>
            <w:r>
              <w:rPr>
                <w:sz w:val="20"/>
                <w:szCs w:val="20"/>
              </w:rPr>
              <w:t>Obecně autorka neprávem ztotožňuje výzkumné otázky a hypotézy (s. 54 – 57; 59 - 60).</w:t>
            </w:r>
          </w:p>
          <w:p w:rsidR="00A15FC9" w:rsidRPr="00164BAD" w:rsidRDefault="00A15FC9" w:rsidP="00362AB0">
            <w:pPr>
              <w:pStyle w:val="Odstavecseseznamem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42" w:hanging="142"/>
            </w:pPr>
            <w:r>
              <w:rPr>
                <w:sz w:val="20"/>
                <w:szCs w:val="20"/>
              </w:rPr>
              <w:t xml:space="preserve">Design výzkumu ambiciózní (stanovení hypotéz), avšak jeho realizace nepřesahuje elementární deskriptivní rovinu interpretace (závěry na základě pouhé inspekce četnosti a procentuálních hodnot).  </w:t>
            </w:r>
          </w:p>
          <w:p w:rsidR="00A15FC9" w:rsidRPr="00C50B27" w:rsidRDefault="00A15FC9" w:rsidP="00FF2375">
            <w:pPr>
              <w:pStyle w:val="Odstavecseseznamem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42" w:hanging="142"/>
            </w:pPr>
            <w:r w:rsidRPr="00FF2375">
              <w:rPr>
                <w:sz w:val="20"/>
                <w:szCs w:val="20"/>
              </w:rPr>
              <w:t xml:space="preserve">Není známo, proč autorka nehledala souvislosti mezi </w:t>
            </w:r>
            <w:proofErr w:type="spellStart"/>
            <w:r w:rsidRPr="00FF2375">
              <w:rPr>
                <w:sz w:val="20"/>
                <w:szCs w:val="20"/>
              </w:rPr>
              <w:t>sociodemografickými</w:t>
            </w:r>
            <w:proofErr w:type="spellEnd"/>
            <w:r w:rsidRPr="00FF2375">
              <w:rPr>
                <w:sz w:val="20"/>
                <w:szCs w:val="20"/>
              </w:rPr>
              <w:t xml:space="preserve"> a dalšími empirickými zjištěními (např. zda existuje rozdíl v určitém aspektu jednání či hodnocení mezi muži a ženami, z hlediska vzdělání, věku….)</w:t>
            </w:r>
          </w:p>
        </w:tc>
      </w:tr>
      <w:tr w:rsidR="00A15FC9" w:rsidRPr="00C50B27" w:rsidTr="00C50B27">
        <w:tc>
          <w:tcPr>
            <w:tcW w:w="9828" w:type="dxa"/>
            <w:gridSpan w:val="9"/>
          </w:tcPr>
          <w:p w:rsidR="00A15FC9" w:rsidRDefault="00A15FC9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4C1C6F" w:rsidRPr="00C50B27" w:rsidRDefault="004C1C6F" w:rsidP="00362AB0"/>
          <w:p w:rsidR="00A15FC9" w:rsidRPr="00C50B27" w:rsidRDefault="00A15FC9" w:rsidP="00362AB0"/>
        </w:tc>
      </w:tr>
      <w:tr w:rsidR="00A15FC9" w:rsidRPr="00C50B27" w:rsidTr="00C50B27">
        <w:tc>
          <w:tcPr>
            <w:tcW w:w="6791" w:type="dxa"/>
            <w:gridSpan w:val="3"/>
          </w:tcPr>
          <w:p w:rsidR="00A15FC9" w:rsidRPr="00C50B27" w:rsidRDefault="00A15FC9" w:rsidP="00362AB0">
            <w:r w:rsidRPr="00C50B27">
              <w:rPr>
                <w:b/>
                <w:sz w:val="22"/>
                <w:szCs w:val="22"/>
              </w:rPr>
              <w:lastRenderedPageBreak/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A15FC9" w:rsidRPr="00C50B27" w:rsidRDefault="00A15FC9" w:rsidP="00C50B27">
            <w:pPr>
              <w:jc w:val="center"/>
            </w:pPr>
          </w:p>
        </w:tc>
        <w:tc>
          <w:tcPr>
            <w:tcW w:w="506" w:type="dxa"/>
          </w:tcPr>
          <w:p w:rsidR="00A15FC9" w:rsidRPr="00C50B27" w:rsidRDefault="00A15FC9" w:rsidP="00C50B27">
            <w:pPr>
              <w:jc w:val="center"/>
            </w:pPr>
          </w:p>
        </w:tc>
        <w:tc>
          <w:tcPr>
            <w:tcW w:w="506" w:type="dxa"/>
          </w:tcPr>
          <w:p w:rsidR="00A15FC9" w:rsidRPr="00C50B27" w:rsidRDefault="00A15FC9" w:rsidP="00C50B27">
            <w:pPr>
              <w:jc w:val="center"/>
            </w:pPr>
          </w:p>
        </w:tc>
        <w:tc>
          <w:tcPr>
            <w:tcW w:w="507" w:type="dxa"/>
          </w:tcPr>
          <w:p w:rsidR="00A15FC9" w:rsidRPr="00C50B27" w:rsidRDefault="001179D6" w:rsidP="00C50B27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A15FC9" w:rsidRPr="00C50B27" w:rsidRDefault="00A15FC9" w:rsidP="00C50B27">
            <w:pPr>
              <w:jc w:val="center"/>
            </w:pPr>
          </w:p>
        </w:tc>
        <w:tc>
          <w:tcPr>
            <w:tcW w:w="505" w:type="dxa"/>
          </w:tcPr>
          <w:p w:rsidR="00A15FC9" w:rsidRPr="00C50B27" w:rsidRDefault="00A15FC9" w:rsidP="00C50B27">
            <w:pPr>
              <w:jc w:val="center"/>
            </w:pPr>
          </w:p>
        </w:tc>
      </w:tr>
      <w:tr w:rsidR="00A15FC9" w:rsidRPr="00C50B27" w:rsidTr="00C50B27">
        <w:tc>
          <w:tcPr>
            <w:tcW w:w="4068" w:type="dxa"/>
            <w:gridSpan w:val="2"/>
            <w:tcBorders>
              <w:bottom w:val="single" w:sz="12" w:space="0" w:color="auto"/>
            </w:tcBorders>
            <w:vAlign w:val="center"/>
          </w:tcPr>
          <w:p w:rsidR="00A15FC9" w:rsidRPr="00C50B27" w:rsidRDefault="00A15FC9" w:rsidP="00362AB0">
            <w:r w:rsidRPr="00C50B27">
              <w:rPr>
                <w:sz w:val="22"/>
                <w:szCs w:val="22"/>
              </w:rPr>
              <w:t>Datum:</w:t>
            </w:r>
            <w:proofErr w:type="gramStart"/>
            <w:r>
              <w:rPr>
                <w:sz w:val="22"/>
                <w:szCs w:val="22"/>
              </w:rPr>
              <w:t>13.5.2014</w:t>
            </w:r>
            <w:proofErr w:type="gramEnd"/>
          </w:p>
        </w:tc>
        <w:tc>
          <w:tcPr>
            <w:tcW w:w="5760" w:type="dxa"/>
            <w:gridSpan w:val="7"/>
            <w:tcBorders>
              <w:bottom w:val="single" w:sz="12" w:space="0" w:color="auto"/>
            </w:tcBorders>
            <w:vAlign w:val="center"/>
          </w:tcPr>
          <w:p w:rsidR="00A15FC9" w:rsidRPr="00C50B27" w:rsidRDefault="00A15FC9" w:rsidP="00362AB0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Panajotis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Cakirpaloglu</w:t>
            </w:r>
            <w:proofErr w:type="spellEnd"/>
          </w:p>
        </w:tc>
      </w:tr>
    </w:tbl>
    <w:p w:rsidR="00A15FC9" w:rsidRDefault="00A15FC9"/>
    <w:sectPr w:rsidR="00A15FC9" w:rsidSect="000B2C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387A" w:rsidRDefault="00A6387A">
      <w:r>
        <w:separator/>
      </w:r>
    </w:p>
  </w:endnote>
  <w:endnote w:type="continuationSeparator" w:id="0">
    <w:p w:rsidR="00A6387A" w:rsidRDefault="00A638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387A" w:rsidRDefault="00A6387A">
      <w:r>
        <w:separator/>
      </w:r>
    </w:p>
  </w:footnote>
  <w:footnote w:type="continuationSeparator" w:id="0">
    <w:p w:rsidR="00A6387A" w:rsidRDefault="00A6387A">
      <w:r>
        <w:continuationSeparator/>
      </w:r>
    </w:p>
  </w:footnote>
  <w:footnote w:id="1">
    <w:p w:rsidR="00A15FC9" w:rsidRDefault="00A15FC9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874E9"/>
    <w:multiLevelType w:val="hybridMultilevel"/>
    <w:tmpl w:val="CC485E1C"/>
    <w:lvl w:ilvl="0" w:tplc="839EB4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5262ECA"/>
    <w:multiLevelType w:val="hybridMultilevel"/>
    <w:tmpl w:val="1716EC04"/>
    <w:lvl w:ilvl="0" w:tplc="1C568D8E">
      <w:start w:val="9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attachedTemplate r:id="rId1"/>
  <w:stylePaneFormatFilter w:val="3F0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C219A"/>
    <w:rsid w:val="00065132"/>
    <w:rsid w:val="000B2C04"/>
    <w:rsid w:val="001179D6"/>
    <w:rsid w:val="00154F27"/>
    <w:rsid w:val="00164BAD"/>
    <w:rsid w:val="00273D63"/>
    <w:rsid w:val="002C2772"/>
    <w:rsid w:val="00362AB0"/>
    <w:rsid w:val="003F5DA2"/>
    <w:rsid w:val="004A6608"/>
    <w:rsid w:val="004C1C6F"/>
    <w:rsid w:val="004D3D0B"/>
    <w:rsid w:val="00512982"/>
    <w:rsid w:val="00526D47"/>
    <w:rsid w:val="0055255D"/>
    <w:rsid w:val="005C219A"/>
    <w:rsid w:val="00640F08"/>
    <w:rsid w:val="006847E2"/>
    <w:rsid w:val="00713DA7"/>
    <w:rsid w:val="007553A2"/>
    <w:rsid w:val="007E2E71"/>
    <w:rsid w:val="008614B3"/>
    <w:rsid w:val="00A06BD2"/>
    <w:rsid w:val="00A15FC9"/>
    <w:rsid w:val="00A6387A"/>
    <w:rsid w:val="00A879DC"/>
    <w:rsid w:val="00AB4AA6"/>
    <w:rsid w:val="00B1388D"/>
    <w:rsid w:val="00B411DB"/>
    <w:rsid w:val="00BA3203"/>
    <w:rsid w:val="00C42CC8"/>
    <w:rsid w:val="00C50B27"/>
    <w:rsid w:val="00CA7D64"/>
    <w:rsid w:val="00D05C79"/>
    <w:rsid w:val="00D11351"/>
    <w:rsid w:val="00DC1BF5"/>
    <w:rsid w:val="00E709EA"/>
    <w:rsid w:val="00EA492C"/>
    <w:rsid w:val="00EF5B4F"/>
    <w:rsid w:val="00F1326B"/>
    <w:rsid w:val="00F748DA"/>
    <w:rsid w:val="00FC0805"/>
    <w:rsid w:val="00FF23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A1CDF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6847E2"/>
    <w:rPr>
      <w:rFonts w:cs="Times New Roman"/>
      <w:vertAlign w:val="superscript"/>
    </w:rPr>
  </w:style>
  <w:style w:type="character" w:customStyle="1" w:styleId="apple-converted-space">
    <w:name w:val="apple-converted-space"/>
    <w:basedOn w:val="Standardnpsmoodstavce"/>
    <w:uiPriority w:val="99"/>
    <w:rsid w:val="002C2772"/>
    <w:rPr>
      <w:rFonts w:cs="Times New Roman"/>
    </w:rPr>
  </w:style>
  <w:style w:type="character" w:styleId="Siln">
    <w:name w:val="Strong"/>
    <w:basedOn w:val="Standardnpsmoodstavce"/>
    <w:uiPriority w:val="99"/>
    <w:qFormat/>
    <w:rsid w:val="002C2772"/>
    <w:rPr>
      <w:rFonts w:cs="Times New Roman"/>
      <w:b/>
      <w:bCs/>
    </w:rPr>
  </w:style>
  <w:style w:type="paragraph" w:styleId="Odstavecseseznamem">
    <w:name w:val="List Paragraph"/>
    <w:basedOn w:val="Normln"/>
    <w:uiPriority w:val="99"/>
    <w:qFormat/>
    <w:rsid w:val="00F748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esktop\&#352;ablony\POSUDEK%20VEDOUC&#205;HO%20DIPLOMOV&#201;%20PR&#193;C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</Template>
  <TotalTime>2</TotalTime>
  <Pages>2</Pages>
  <Words>431</Words>
  <Characters>2544</Characters>
  <Application>Microsoft Office Word</Application>
  <DocSecurity>0</DocSecurity>
  <Lines>21</Lines>
  <Paragraphs>5</Paragraphs>
  <ScaleCrop>false</ScaleCrop>
  <Company>UNI UTB Zlín</Company>
  <LinksUpToDate>false</LinksUpToDate>
  <CharactersWithSpaces>2970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Jakub</dc:creator>
  <cp:keywords/>
  <dc:description/>
  <cp:lastModifiedBy>Panajotis</cp:lastModifiedBy>
  <cp:revision>4</cp:revision>
  <cp:lastPrinted>2012-04-25T08:21:00Z</cp:lastPrinted>
  <dcterms:created xsi:type="dcterms:W3CDTF">2014-05-17T11:02:00Z</dcterms:created>
  <dcterms:modified xsi:type="dcterms:W3CDTF">2014-05-17T20:28:00Z</dcterms:modified>
</cp:coreProperties>
</file>