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BF3D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Alena Kalinová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BF3D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Vzdělávání pěstounů v okrese Jeseník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BF3D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BF3D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BF3D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9A7C6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0F450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F450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0F450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A7C6F" w:rsidP="008614B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9A7C6F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Default="00BF3D9E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F3D9E" w:rsidRDefault="00BF3D9E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bakalářské práci se objevuje mnoho chyb formálního i gramatického charakteru</w:t>
            </w:r>
          </w:p>
          <w:p w:rsidR="00BF3D9E" w:rsidRDefault="00BF3D9E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se autorka nevěnuje hlavnímu tématu práce a tím je vzdělávání pěstounů</w:t>
            </w:r>
          </w:p>
          <w:p w:rsidR="00BF3D9E" w:rsidRDefault="00BF3D9E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nedodržuje jednotnou citační normu</w:t>
            </w:r>
          </w:p>
          <w:p w:rsidR="00BF3D9E" w:rsidRDefault="002A77EE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práci se vyskytují pasáže, které nejsou dostatečně citovány</w:t>
            </w:r>
          </w:p>
          <w:p w:rsidR="009A7C6F" w:rsidRDefault="009A7C6F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Nejednotné grafické znázornění</w:t>
            </w:r>
            <w:r w:rsidR="00535D99">
              <w:rPr>
                <w:sz w:val="22"/>
                <w:szCs w:val="22"/>
              </w:rPr>
              <w:t xml:space="preserve"> u vyhodnocení dotazníkového šetření</w:t>
            </w:r>
          </w:p>
          <w:p w:rsidR="002A77EE" w:rsidRDefault="00B21953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Dotazník není příliš kvalitní</w:t>
            </w:r>
            <w:r w:rsidR="009A7C6F">
              <w:rPr>
                <w:sz w:val="22"/>
                <w:szCs w:val="22"/>
              </w:rPr>
              <w:t xml:space="preserve"> konstrukce</w:t>
            </w:r>
          </w:p>
          <w:p w:rsidR="00535D99" w:rsidRDefault="00535D99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neprokázala znalost formulace hypotéz a jejich ově</w:t>
            </w:r>
            <w:r w:rsidR="00654D0C">
              <w:rPr>
                <w:sz w:val="22"/>
                <w:szCs w:val="22"/>
              </w:rPr>
              <w:t>ř</w:t>
            </w:r>
            <w:r>
              <w:rPr>
                <w:sz w:val="22"/>
                <w:szCs w:val="22"/>
              </w:rPr>
              <w:t>ování</w:t>
            </w:r>
          </w:p>
          <w:p w:rsidR="00B21953" w:rsidRPr="00BF3D9E" w:rsidRDefault="00B21953" w:rsidP="00BF3D9E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Absentuje odborná diskuse u ověřených hypotéz, i doporučení pro praxi, které by se konkrétně týkalo samotného vzdělávání pěstounů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F1326B" w:rsidRPr="00C50B27" w:rsidRDefault="009A7C6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2A77EE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2A77EE">
              <w:rPr>
                <w:sz w:val="22"/>
                <w:szCs w:val="22"/>
              </w:rPr>
              <w:t>V kapitole 3.4 prezentujete výzkumný soubor. O jaký výběr se jedná dle metodologické terminologie? V kapitole 3.6 uvádíte, že jste rozdala 90 dotazníků, to jste tedy oslovila celý základní soubor?</w:t>
            </w:r>
          </w:p>
          <w:p w:rsidR="006C5823" w:rsidRDefault="006C5823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Můžete sdělit hypotézy </w:t>
            </w:r>
            <w:r w:rsidR="00B21953">
              <w:rPr>
                <w:sz w:val="22"/>
                <w:szCs w:val="22"/>
              </w:rPr>
              <w:t xml:space="preserve">(nulové i alternativní) </w:t>
            </w:r>
            <w:r>
              <w:rPr>
                <w:sz w:val="22"/>
                <w:szCs w:val="22"/>
              </w:rPr>
              <w:t>Vašeho výzkumu?</w:t>
            </w:r>
            <w:r w:rsidR="00B21953">
              <w:rPr>
                <w:sz w:val="22"/>
                <w:szCs w:val="22"/>
              </w:rPr>
              <w:t xml:space="preserve"> Na základě jakých poznatků jste je formulovala?</w:t>
            </w:r>
          </w:p>
          <w:p w:rsidR="006C5823" w:rsidRDefault="00654D0C" w:rsidP="00362AB0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Bylo by vhodnější</w:t>
            </w:r>
            <w:r w:rsidR="00B21953">
              <w:rPr>
                <w:sz w:val="22"/>
                <w:szCs w:val="22"/>
              </w:rPr>
              <w:t>, u</w:t>
            </w:r>
            <w:r w:rsidR="006C5823">
              <w:rPr>
                <w:sz w:val="22"/>
                <w:szCs w:val="22"/>
              </w:rPr>
              <w:t xml:space="preserve"> ověřov</w:t>
            </w:r>
            <w:r w:rsidR="00B21953">
              <w:rPr>
                <w:sz w:val="22"/>
                <w:szCs w:val="22"/>
              </w:rPr>
              <w:t xml:space="preserve">ání hypotézy </w:t>
            </w:r>
            <w:proofErr w:type="gramStart"/>
            <w:r w:rsidR="00B21953">
              <w:rPr>
                <w:sz w:val="22"/>
                <w:szCs w:val="22"/>
              </w:rPr>
              <w:t xml:space="preserve">č.1., </w:t>
            </w:r>
            <w:r w:rsidR="006C5823">
              <w:rPr>
                <w:sz w:val="22"/>
                <w:szCs w:val="22"/>
              </w:rPr>
              <w:t>využít</w:t>
            </w:r>
            <w:proofErr w:type="gramEnd"/>
            <w:r w:rsidR="006C5823">
              <w:rPr>
                <w:sz w:val="22"/>
                <w:szCs w:val="22"/>
              </w:rPr>
              <w:t xml:space="preserve"> i jiného testu nezávislosti chí-kvadrát?</w:t>
            </w:r>
          </w:p>
          <w:p w:rsidR="00B411DB" w:rsidRPr="00C50B27" w:rsidRDefault="009A7C6F" w:rsidP="009A7C6F">
            <w:pPr>
              <w:pStyle w:val="Odstavecseseznamem"/>
              <w:numPr>
                <w:ilvl w:val="0"/>
                <w:numId w:val="2"/>
              </w:numPr>
              <w:rPr>
                <w:sz w:val="22"/>
                <w:szCs w:val="22"/>
              </w:rPr>
            </w:pPr>
            <w:r w:rsidRPr="009A7C6F">
              <w:rPr>
                <w:sz w:val="22"/>
                <w:szCs w:val="22"/>
              </w:rPr>
              <w:t>Kdy není možné použít test nezávislosti chí-kvadrát pro kontingenční tabulku?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535D99">
              <w:rPr>
                <w:sz w:val="22"/>
                <w:szCs w:val="22"/>
              </w:rPr>
              <w:t>9.5.2014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 w:rsidSect="000954C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FCE" w:rsidRDefault="009E4FCE">
      <w:r>
        <w:separator/>
      </w:r>
    </w:p>
  </w:endnote>
  <w:endnote w:type="continuationSeparator" w:id="0">
    <w:p w:rsidR="009E4FCE" w:rsidRDefault="009E4F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FCE" w:rsidRDefault="009E4FCE">
      <w:r>
        <w:separator/>
      </w:r>
    </w:p>
  </w:footnote>
  <w:footnote w:type="continuationSeparator" w:id="0">
    <w:p w:rsidR="009E4FCE" w:rsidRDefault="009E4FCE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3D7AFF"/>
    <w:multiLevelType w:val="hybridMultilevel"/>
    <w:tmpl w:val="9A763F64"/>
    <w:lvl w:ilvl="0" w:tplc="D6B09ED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B53919"/>
    <w:multiLevelType w:val="hybridMultilevel"/>
    <w:tmpl w:val="B060EE9E"/>
    <w:lvl w:ilvl="0" w:tplc="45C0488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560372"/>
    <w:multiLevelType w:val="hybridMultilevel"/>
    <w:tmpl w:val="B9DC9C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E4FCE"/>
    <w:rsid w:val="000954CE"/>
    <w:rsid w:val="000F4501"/>
    <w:rsid w:val="00154F27"/>
    <w:rsid w:val="002A77EE"/>
    <w:rsid w:val="00362AB0"/>
    <w:rsid w:val="003F5DA2"/>
    <w:rsid w:val="00512982"/>
    <w:rsid w:val="00526D47"/>
    <w:rsid w:val="00535D99"/>
    <w:rsid w:val="0055255D"/>
    <w:rsid w:val="005C219A"/>
    <w:rsid w:val="00654D0C"/>
    <w:rsid w:val="006847E2"/>
    <w:rsid w:val="006918DD"/>
    <w:rsid w:val="006C5823"/>
    <w:rsid w:val="007553A2"/>
    <w:rsid w:val="008614B3"/>
    <w:rsid w:val="009A27D5"/>
    <w:rsid w:val="009A7C6F"/>
    <w:rsid w:val="009E4FCE"/>
    <w:rsid w:val="00B21953"/>
    <w:rsid w:val="00B411DB"/>
    <w:rsid w:val="00BA3203"/>
    <w:rsid w:val="00BF3D9E"/>
    <w:rsid w:val="00C50B27"/>
    <w:rsid w:val="00CA7D64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BF3D9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3</TotalTime>
  <Pages>1</Pages>
  <Words>325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4</cp:revision>
  <cp:lastPrinted>2012-04-25T08:21:00Z</cp:lastPrinted>
  <dcterms:created xsi:type="dcterms:W3CDTF">2014-05-09T13:09:00Z</dcterms:created>
  <dcterms:modified xsi:type="dcterms:W3CDTF">2014-05-13T10:57:00Z</dcterms:modified>
</cp:coreProperties>
</file>