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F7589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VERONIKA KOŃAŘÍKOVÁ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F7589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Náhradní rodinná péče jako alternativa rodiny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F7589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PhDr. Hana </w:t>
            </w:r>
            <w:proofErr w:type="spellStart"/>
            <w:r>
              <w:rPr>
                <w:sz w:val="22"/>
                <w:szCs w:val="22"/>
              </w:rPr>
              <w:t>Včelařová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F7589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F7589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B12C54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B12C54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B12C54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12C54" w:rsidP="005146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12C54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475D11" w:rsidRDefault="00475D11" w:rsidP="00362AB0">
            <w:pPr>
              <w:rPr>
                <w:b/>
                <w:sz w:val="22"/>
                <w:szCs w:val="22"/>
              </w:rPr>
            </w:pPr>
          </w:p>
          <w:p w:rsidR="00475D11" w:rsidRDefault="00475D11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Silné stránky práce:</w:t>
            </w:r>
          </w:p>
          <w:p w:rsidR="001F2CFB" w:rsidRDefault="001F2CFB" w:rsidP="001F2CF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zvolila společensky aktuální téma s jasným vztahem k oboru</w:t>
            </w:r>
          </w:p>
          <w:p w:rsidR="001F2CFB" w:rsidRDefault="001F2CFB" w:rsidP="001F2CF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Relevantní zaměření kapitol teoretické části</w:t>
            </w:r>
          </w:p>
          <w:p w:rsidR="008B536C" w:rsidRDefault="008B536C" w:rsidP="001F2CF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Práce je podložena dostatečným množstvím odborných zdrojů</w:t>
            </w:r>
          </w:p>
          <w:p w:rsidR="008B536C" w:rsidRDefault="002B465C" w:rsidP="001F2CF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Realizace </w:t>
            </w:r>
            <w:proofErr w:type="spellStart"/>
            <w:r>
              <w:rPr>
                <w:sz w:val="22"/>
                <w:szCs w:val="22"/>
              </w:rPr>
              <w:t>předvýzkumu</w:t>
            </w:r>
            <w:proofErr w:type="spellEnd"/>
            <w:r>
              <w:rPr>
                <w:sz w:val="22"/>
                <w:szCs w:val="22"/>
              </w:rPr>
              <w:t xml:space="preserve"> v </w:t>
            </w:r>
            <w:r w:rsidR="00445D27">
              <w:rPr>
                <w:sz w:val="22"/>
                <w:szCs w:val="22"/>
              </w:rPr>
              <w:t>praktické části práce</w:t>
            </w:r>
          </w:p>
          <w:p w:rsidR="007F73ED" w:rsidRDefault="007F73ED" w:rsidP="001F2CF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Výzkumné cíle byly jasně vymezeny, vztahové otázky vedly k </w:t>
            </w:r>
            <w:r w:rsidR="00FF572B">
              <w:rPr>
                <w:sz w:val="22"/>
                <w:szCs w:val="22"/>
              </w:rPr>
              <w:t>formulacím</w:t>
            </w:r>
            <w:r>
              <w:rPr>
                <w:sz w:val="22"/>
                <w:szCs w:val="22"/>
              </w:rPr>
              <w:t xml:space="preserve"> hypotéz</w:t>
            </w:r>
          </w:p>
          <w:p w:rsidR="00D61F4C" w:rsidRDefault="00D61F4C" w:rsidP="001F2CF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Získaná data autorka pečlivě analyzuje</w:t>
            </w:r>
            <w:r w:rsidR="00DD6484">
              <w:rPr>
                <w:sz w:val="22"/>
                <w:szCs w:val="22"/>
              </w:rPr>
              <w:t>, hypotézy č. 1-3 byly potvrzeny</w:t>
            </w:r>
          </w:p>
          <w:p w:rsidR="00DD6484" w:rsidRPr="001F2CFB" w:rsidRDefault="00DD6484" w:rsidP="001F2CF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závěrečném shrnutí a diskusi se autorka zamýšlí nad výsledky výzkumu, </w:t>
            </w:r>
            <w:r w:rsidR="00440B81">
              <w:rPr>
                <w:sz w:val="22"/>
                <w:szCs w:val="22"/>
              </w:rPr>
              <w:t>vyjadřuje doporučení pro praxi</w:t>
            </w:r>
          </w:p>
          <w:p w:rsidR="00475D11" w:rsidRDefault="00475D11" w:rsidP="00362AB0">
            <w:pPr>
              <w:rPr>
                <w:b/>
                <w:sz w:val="22"/>
                <w:szCs w:val="22"/>
              </w:rPr>
            </w:pPr>
          </w:p>
          <w:p w:rsidR="00475D11" w:rsidRDefault="00475D11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Slabé stránky práce:</w:t>
            </w:r>
          </w:p>
          <w:p w:rsidR="00440B81" w:rsidRPr="00440B81" w:rsidRDefault="00440B81" w:rsidP="00440B81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Teoretická část práce </w:t>
            </w:r>
            <w:r w:rsidR="00A11405">
              <w:rPr>
                <w:sz w:val="22"/>
                <w:szCs w:val="22"/>
              </w:rPr>
              <w:t>se věnuje převážně minulému a so</w:t>
            </w:r>
            <w:r w:rsidR="002B465C">
              <w:rPr>
                <w:sz w:val="22"/>
                <w:szCs w:val="22"/>
              </w:rPr>
              <w:t xml:space="preserve">učasnému systému sociálně-právní ochrany dětí, procesu </w:t>
            </w:r>
            <w:r w:rsidR="00445D27">
              <w:rPr>
                <w:sz w:val="22"/>
                <w:szCs w:val="22"/>
              </w:rPr>
              <w:t>zprostředkování NRP aj.</w:t>
            </w:r>
            <w:r w:rsidR="006C2AC2">
              <w:rPr>
                <w:sz w:val="22"/>
                <w:szCs w:val="22"/>
              </w:rPr>
              <w:t xml:space="preserve">, </w:t>
            </w:r>
            <w:r w:rsidR="002B465C">
              <w:rPr>
                <w:sz w:val="22"/>
                <w:szCs w:val="22"/>
              </w:rPr>
              <w:t xml:space="preserve">více prostoru mohlo být věnováno </w:t>
            </w:r>
            <w:r w:rsidR="00445D27">
              <w:rPr>
                <w:sz w:val="22"/>
                <w:szCs w:val="22"/>
              </w:rPr>
              <w:t>úloze sociálního pedagoga v tomto procesu</w:t>
            </w:r>
          </w:p>
          <w:p w:rsidR="00B411DB" w:rsidRPr="00445D27" w:rsidRDefault="00B411DB" w:rsidP="002B465C">
            <w:pPr>
              <w:pStyle w:val="Odstavecseseznamem"/>
              <w:rPr>
                <w:b/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5B5485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  <w:r w:rsidR="005B5485">
              <w:rPr>
                <w:b/>
                <w:sz w:val="22"/>
                <w:szCs w:val="22"/>
              </w:rPr>
              <w:t xml:space="preserve"> </w:t>
            </w:r>
            <w:r w:rsidR="002B465C">
              <w:rPr>
                <w:sz w:val="22"/>
                <w:szCs w:val="22"/>
              </w:rPr>
              <w:t>Máte nějaké informace o zkušenostech s modely NRP v zahraničí?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FE2C62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CC443B">
              <w:rPr>
                <w:sz w:val="22"/>
                <w:szCs w:val="22"/>
              </w:rPr>
              <w:t xml:space="preserve"> 3. 5. 2014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CC443B">
              <w:rPr>
                <w:sz w:val="22"/>
                <w:szCs w:val="22"/>
              </w:rPr>
              <w:t xml:space="preserve"> PhDr. Hana Včelařová</w:t>
            </w:r>
          </w:p>
        </w:tc>
      </w:tr>
    </w:tbl>
    <w:p w:rsidR="006847E2" w:rsidRDefault="006847E2"/>
    <w:sectPr w:rsidR="006847E2" w:rsidSect="006101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5895" w:rsidRDefault="00F75895">
      <w:r>
        <w:separator/>
      </w:r>
    </w:p>
  </w:endnote>
  <w:endnote w:type="continuationSeparator" w:id="0">
    <w:p w:rsidR="00F75895" w:rsidRDefault="00F758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5895" w:rsidRDefault="00F75895">
      <w:r>
        <w:separator/>
      </w:r>
    </w:p>
  </w:footnote>
  <w:footnote w:type="continuationSeparator" w:id="0">
    <w:p w:rsidR="00F75895" w:rsidRDefault="00F75895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CB08A2"/>
    <w:multiLevelType w:val="hybridMultilevel"/>
    <w:tmpl w:val="524CC58E"/>
    <w:lvl w:ilvl="0" w:tplc="58647C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5D11"/>
    <w:rsid w:val="000E2C47"/>
    <w:rsid w:val="001F2CFB"/>
    <w:rsid w:val="002B465C"/>
    <w:rsid w:val="00362AB0"/>
    <w:rsid w:val="003F5DA2"/>
    <w:rsid w:val="00440B81"/>
    <w:rsid w:val="00445D27"/>
    <w:rsid w:val="00475D11"/>
    <w:rsid w:val="00512982"/>
    <w:rsid w:val="00514664"/>
    <w:rsid w:val="00526D47"/>
    <w:rsid w:val="0055255D"/>
    <w:rsid w:val="005B5485"/>
    <w:rsid w:val="005C219A"/>
    <w:rsid w:val="00610170"/>
    <w:rsid w:val="006847E2"/>
    <w:rsid w:val="006C2AC2"/>
    <w:rsid w:val="006F127D"/>
    <w:rsid w:val="00730C1A"/>
    <w:rsid w:val="007F73ED"/>
    <w:rsid w:val="008B536C"/>
    <w:rsid w:val="00A11405"/>
    <w:rsid w:val="00B12C54"/>
    <w:rsid w:val="00B411DB"/>
    <w:rsid w:val="00BA3203"/>
    <w:rsid w:val="00C03D7D"/>
    <w:rsid w:val="00C50B27"/>
    <w:rsid w:val="00CC443B"/>
    <w:rsid w:val="00D61F4C"/>
    <w:rsid w:val="00D62416"/>
    <w:rsid w:val="00DC1BF5"/>
    <w:rsid w:val="00DD6484"/>
    <w:rsid w:val="00E709EA"/>
    <w:rsid w:val="00F75895"/>
    <w:rsid w:val="00FE2C62"/>
    <w:rsid w:val="00FF57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1F2C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&#225;ja\Desktop\Posudky%20Bc%20a%20Dp%202014\POSUDEK%20VEDOUC&#258;&#356;HO%20BAKAL&#258;&#129;&#313;&#152;SK&#258;&#8240;%20PR&#258;&#129;CE_2012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VEDOUCĂŤHO BAKALĂĹSKĂ‰ PRĂCE_2012</Template>
  <TotalTime>2</TotalTime>
  <Pages>1</Pages>
  <Words>290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Mája</dc:creator>
  <cp:lastModifiedBy>Mája</cp:lastModifiedBy>
  <cp:revision>2</cp:revision>
  <cp:lastPrinted>2012-04-25T08:21:00Z</cp:lastPrinted>
  <dcterms:created xsi:type="dcterms:W3CDTF">2014-05-04T11:20:00Z</dcterms:created>
  <dcterms:modified xsi:type="dcterms:W3CDTF">2014-05-04T11:20:00Z</dcterms:modified>
</cp:coreProperties>
</file>