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8444B9" w:rsidRPr="00C50B27" w:rsidTr="00EF6C7E">
        <w:tc>
          <w:tcPr>
            <w:tcW w:w="9828" w:type="dxa"/>
            <w:gridSpan w:val="9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8444B9" w:rsidRPr="00C50B27" w:rsidTr="00EF6C7E">
        <w:tc>
          <w:tcPr>
            <w:tcW w:w="2808" w:type="dxa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Pavla </w:t>
            </w:r>
            <w:proofErr w:type="spellStart"/>
            <w:r>
              <w:rPr>
                <w:sz w:val="22"/>
                <w:szCs w:val="22"/>
              </w:rPr>
              <w:t>Poulová</w:t>
            </w:r>
            <w:proofErr w:type="spellEnd"/>
          </w:p>
        </w:tc>
      </w:tr>
      <w:tr w:rsidR="008444B9" w:rsidRPr="00C50B27" w:rsidTr="00EF6C7E">
        <w:tc>
          <w:tcPr>
            <w:tcW w:w="2808" w:type="dxa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Nové trendy ve volnočasových aktivitách dětí a mládeže</w:t>
            </w:r>
          </w:p>
        </w:tc>
      </w:tr>
      <w:tr w:rsidR="008444B9" w:rsidRPr="00C50B27" w:rsidTr="00EF6C7E">
        <w:tc>
          <w:tcPr>
            <w:tcW w:w="2808" w:type="dxa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</w:t>
            </w:r>
            <w:proofErr w:type="spellStart"/>
            <w:r>
              <w:rPr>
                <w:sz w:val="22"/>
                <w:szCs w:val="22"/>
              </w:rPr>
              <w:t>et</w:t>
            </w:r>
            <w:proofErr w:type="spellEnd"/>
            <w:r>
              <w:rPr>
                <w:sz w:val="22"/>
                <w:szCs w:val="22"/>
              </w:rPr>
              <w:t xml:space="preserve"> Mgr. Vendula Jašková</w:t>
            </w:r>
          </w:p>
        </w:tc>
      </w:tr>
      <w:tr w:rsidR="008444B9" w:rsidRPr="00C50B27" w:rsidTr="00EF6C7E">
        <w:tc>
          <w:tcPr>
            <w:tcW w:w="2808" w:type="dxa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8444B9" w:rsidRPr="00C50B27" w:rsidTr="00EF6C7E">
        <w:tc>
          <w:tcPr>
            <w:tcW w:w="2808" w:type="dxa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8444B9" w:rsidRPr="00C50B27" w:rsidTr="00EF6C7E">
        <w:tc>
          <w:tcPr>
            <w:tcW w:w="2808" w:type="dxa"/>
            <w:vAlign w:val="center"/>
          </w:tcPr>
          <w:p w:rsidR="008444B9" w:rsidRPr="00C50B27" w:rsidRDefault="008444B9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8444B9" w:rsidRPr="00C50B27" w:rsidRDefault="008444B9" w:rsidP="00EF6C7E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8444B9" w:rsidRPr="00C50B27" w:rsidRDefault="008444B9" w:rsidP="00EF6C7E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8444B9" w:rsidRPr="00C50B27" w:rsidTr="00EF6C7E">
        <w:tc>
          <w:tcPr>
            <w:tcW w:w="9828" w:type="dxa"/>
            <w:gridSpan w:val="9"/>
            <w:shd w:val="clear" w:color="auto" w:fill="A6A6A6"/>
          </w:tcPr>
          <w:p w:rsidR="008444B9" w:rsidRPr="00C50B27" w:rsidRDefault="008444B9" w:rsidP="00EF6C7E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8444B9" w:rsidRPr="00C50B27" w:rsidTr="00EF6C7E">
        <w:tc>
          <w:tcPr>
            <w:tcW w:w="6791" w:type="dxa"/>
            <w:gridSpan w:val="3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8444B9" w:rsidRPr="00CA4A11" w:rsidRDefault="008444B9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A4A11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444B9" w:rsidRPr="00C50B27" w:rsidTr="00EF6C7E">
        <w:tc>
          <w:tcPr>
            <w:tcW w:w="6791" w:type="dxa"/>
            <w:gridSpan w:val="3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8444B9" w:rsidRPr="00CA4A11" w:rsidRDefault="008444B9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A4A11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444B9" w:rsidRPr="00C50B27" w:rsidTr="00EF6C7E">
        <w:tc>
          <w:tcPr>
            <w:tcW w:w="6791" w:type="dxa"/>
            <w:gridSpan w:val="3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444B9" w:rsidRPr="00CA4A11" w:rsidRDefault="008444B9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A4A11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444B9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8444B9" w:rsidRPr="00C50B27" w:rsidTr="00EF6C7E">
        <w:tc>
          <w:tcPr>
            <w:tcW w:w="6791" w:type="dxa"/>
            <w:gridSpan w:val="3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444B9" w:rsidRPr="00CA4A11" w:rsidRDefault="008444B9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A4A11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444B9" w:rsidRPr="00C50B27" w:rsidTr="00EF6C7E">
        <w:tc>
          <w:tcPr>
            <w:tcW w:w="6791" w:type="dxa"/>
            <w:gridSpan w:val="3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444B9" w:rsidRPr="008444B9" w:rsidRDefault="008444B9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8444B9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444B9" w:rsidRPr="00C50B27" w:rsidTr="00EF6C7E">
        <w:tc>
          <w:tcPr>
            <w:tcW w:w="6791" w:type="dxa"/>
            <w:gridSpan w:val="3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8444B9" w:rsidRPr="00CA4A11" w:rsidRDefault="008444B9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A4A11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444B9" w:rsidRPr="00C50B27" w:rsidTr="00EF6C7E">
        <w:tc>
          <w:tcPr>
            <w:tcW w:w="9828" w:type="dxa"/>
            <w:gridSpan w:val="9"/>
            <w:shd w:val="clear" w:color="auto" w:fill="A6A6A6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8444B9" w:rsidRPr="00C50B27" w:rsidTr="00EF6C7E">
        <w:tc>
          <w:tcPr>
            <w:tcW w:w="6791" w:type="dxa"/>
            <w:gridSpan w:val="3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8444B9" w:rsidRPr="00CA4A11" w:rsidRDefault="008444B9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A4A11">
              <w:rPr>
                <w:b/>
                <w:sz w:val="22"/>
                <w:szCs w:val="22"/>
                <w:u w:val="single"/>
              </w:rPr>
              <w:t>A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444B9" w:rsidRPr="00C50B27" w:rsidTr="00EF6C7E">
        <w:tc>
          <w:tcPr>
            <w:tcW w:w="6791" w:type="dxa"/>
            <w:gridSpan w:val="3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444B9" w:rsidRPr="00CA4A11" w:rsidRDefault="008444B9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A4A11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444B9" w:rsidRPr="00C50B27" w:rsidTr="00EF6C7E">
        <w:tc>
          <w:tcPr>
            <w:tcW w:w="6791" w:type="dxa"/>
            <w:gridSpan w:val="3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444B9" w:rsidRPr="00CA4A11" w:rsidRDefault="008444B9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A4A11">
              <w:rPr>
                <w:b/>
                <w:sz w:val="22"/>
                <w:szCs w:val="22"/>
                <w:u w:val="single"/>
              </w:rPr>
              <w:t>D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444B9" w:rsidRPr="00C50B27" w:rsidTr="00EF6C7E">
        <w:tc>
          <w:tcPr>
            <w:tcW w:w="6791" w:type="dxa"/>
            <w:gridSpan w:val="3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8444B9" w:rsidRPr="00CA4A11" w:rsidRDefault="008444B9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A4A11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444B9" w:rsidRPr="00B411DB" w:rsidTr="00EF6C7E">
        <w:tc>
          <w:tcPr>
            <w:tcW w:w="9828" w:type="dxa"/>
            <w:gridSpan w:val="9"/>
            <w:shd w:val="clear" w:color="auto" w:fill="A6A6A6"/>
          </w:tcPr>
          <w:p w:rsidR="008444B9" w:rsidRPr="00B411DB" w:rsidRDefault="008444B9" w:rsidP="00EF6C7E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8444B9" w:rsidRPr="00C50B27" w:rsidTr="00EF6C7E">
        <w:tc>
          <w:tcPr>
            <w:tcW w:w="6791" w:type="dxa"/>
            <w:gridSpan w:val="3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444B9" w:rsidRPr="00CA4A11" w:rsidRDefault="008444B9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A4A11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444B9" w:rsidRPr="00C50B27" w:rsidTr="00EF6C7E">
        <w:tc>
          <w:tcPr>
            <w:tcW w:w="6791" w:type="dxa"/>
            <w:gridSpan w:val="3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8444B9" w:rsidRPr="00CA4A11" w:rsidRDefault="008444B9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CA4A11">
              <w:rPr>
                <w:b/>
                <w:sz w:val="22"/>
                <w:szCs w:val="22"/>
                <w:u w:val="single"/>
              </w:rPr>
              <w:t>B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444B9" w:rsidRPr="00C50B27" w:rsidTr="00EF6C7E">
        <w:tc>
          <w:tcPr>
            <w:tcW w:w="9828" w:type="dxa"/>
            <w:gridSpan w:val="9"/>
          </w:tcPr>
          <w:p w:rsidR="008444B9" w:rsidRPr="00C50B27" w:rsidRDefault="008444B9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8444B9" w:rsidRDefault="008444B9" w:rsidP="00EF6C7E">
            <w:pPr>
              <w:spacing w:line="360" w:lineRule="auto"/>
              <w:rPr>
                <w:sz w:val="22"/>
                <w:szCs w:val="22"/>
              </w:rPr>
            </w:pPr>
          </w:p>
          <w:p w:rsidR="008444B9" w:rsidRDefault="008444B9" w:rsidP="00EF6C7E">
            <w:p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popisuje aktuální téma problematiku volného času. Nabízí ucelený a aktuální pohled do problematiky, který je doplněn o výzkumné šetření, které se zaměřuje na rozdíly trávení volného času mezi děvčaty a chlapci a mezi dětmi z vesnice a města. Pro lepší srozumitelnost šetření by bylo vhodnější zpracovat graf č. 1, který patří k otázce číslo 4 dohromady jak pro dívky, tak pro chlapce. Jelikož vyjádření v procentech pak přesahuje hodnotu 100%. I u ostatních grafů autorka rozděluje graf na dvě položky, které v závěru interpretuje dohromady, což může zkreslovat výsledek šetření.  Za přínosné označuji také praktickou ukázku celodenní hry pro děti – str. 49 Za tajemstvím žlutého kufru.</w:t>
            </w:r>
          </w:p>
          <w:p w:rsidR="008444B9" w:rsidRPr="00C50B27" w:rsidRDefault="008444B9" w:rsidP="00EF6C7E">
            <w:pPr>
              <w:rPr>
                <w:sz w:val="22"/>
                <w:szCs w:val="22"/>
              </w:rPr>
            </w:pPr>
          </w:p>
        </w:tc>
      </w:tr>
      <w:tr w:rsidR="008444B9" w:rsidRPr="00C50B27" w:rsidTr="00EF6C7E">
        <w:tc>
          <w:tcPr>
            <w:tcW w:w="9828" w:type="dxa"/>
            <w:gridSpan w:val="9"/>
          </w:tcPr>
          <w:p w:rsidR="008444B9" w:rsidRPr="00C50B27" w:rsidRDefault="008444B9" w:rsidP="00EF6C7E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8444B9" w:rsidRPr="00C50B27" w:rsidRDefault="008444B9" w:rsidP="00EF6C7E">
            <w:pPr>
              <w:rPr>
                <w:sz w:val="22"/>
                <w:szCs w:val="22"/>
              </w:rPr>
            </w:pPr>
          </w:p>
          <w:p w:rsidR="008444B9" w:rsidRDefault="008444B9" w:rsidP="008444B9">
            <w:pPr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Proč jste zpracovávala grafy tímto způsobem? </w:t>
            </w:r>
          </w:p>
          <w:p w:rsidR="008444B9" w:rsidRPr="004C3653" w:rsidRDefault="008444B9" w:rsidP="008444B9">
            <w:pPr>
              <w:numPr>
                <w:ilvl w:val="0"/>
                <w:numId w:val="1"/>
              </w:numPr>
              <w:spacing w:line="360" w:lineRule="auto"/>
              <w:rPr>
                <w:sz w:val="22"/>
                <w:szCs w:val="22"/>
              </w:rPr>
            </w:pPr>
            <w:r w:rsidRPr="004C3653">
              <w:rPr>
                <w:sz w:val="22"/>
                <w:szCs w:val="22"/>
              </w:rPr>
              <w:t xml:space="preserve">Domníváte se, že si děti vybírají volnočasové aktivity samy nebo jim v tom pomáhají rodiče? </w:t>
            </w:r>
          </w:p>
          <w:p w:rsidR="008444B9" w:rsidRPr="00C50B27" w:rsidRDefault="008444B9" w:rsidP="00EF6C7E">
            <w:pPr>
              <w:spacing w:line="360" w:lineRule="auto"/>
              <w:rPr>
                <w:sz w:val="22"/>
                <w:szCs w:val="22"/>
              </w:rPr>
            </w:pPr>
          </w:p>
          <w:p w:rsidR="008444B9" w:rsidRPr="00C50B27" w:rsidRDefault="008444B9" w:rsidP="00EF6C7E">
            <w:pPr>
              <w:rPr>
                <w:sz w:val="22"/>
                <w:szCs w:val="22"/>
              </w:rPr>
            </w:pPr>
          </w:p>
        </w:tc>
      </w:tr>
      <w:tr w:rsidR="008444B9" w:rsidRPr="00C50B27" w:rsidTr="00EF6C7E">
        <w:tc>
          <w:tcPr>
            <w:tcW w:w="6791" w:type="dxa"/>
            <w:gridSpan w:val="3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8444B9" w:rsidRPr="004C3653" w:rsidRDefault="008444B9" w:rsidP="00EF6C7E">
            <w:pPr>
              <w:jc w:val="center"/>
              <w:rPr>
                <w:b/>
                <w:sz w:val="22"/>
                <w:szCs w:val="22"/>
                <w:u w:val="single"/>
              </w:rPr>
            </w:pPr>
            <w:r w:rsidRPr="004C3653">
              <w:rPr>
                <w:b/>
                <w:sz w:val="22"/>
                <w:szCs w:val="22"/>
                <w:u w:val="single"/>
              </w:rPr>
              <w:t>C</w:t>
            </w:r>
          </w:p>
        </w:tc>
        <w:tc>
          <w:tcPr>
            <w:tcW w:w="507" w:type="dxa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8444B9" w:rsidRPr="00C50B27" w:rsidRDefault="008444B9" w:rsidP="00EF6C7E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8444B9" w:rsidRPr="00C50B27" w:rsidTr="00EF6C7E">
        <w:tc>
          <w:tcPr>
            <w:tcW w:w="4068" w:type="dxa"/>
            <w:gridSpan w:val="2"/>
            <w:vAlign w:val="center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>
              <w:rPr>
                <w:sz w:val="22"/>
                <w:szCs w:val="22"/>
              </w:rPr>
              <w:t>17.5.2014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8444B9" w:rsidRPr="00C50B27" w:rsidRDefault="008444B9" w:rsidP="00EF6C7E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8B6655" w:rsidRDefault="008B6655"/>
    <w:sectPr w:rsidR="008B6655" w:rsidSect="008B6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61DE" w:rsidRDefault="00C761DE" w:rsidP="008444B9">
      <w:r>
        <w:separator/>
      </w:r>
    </w:p>
  </w:endnote>
  <w:endnote w:type="continuationSeparator" w:id="0">
    <w:p w:rsidR="00C761DE" w:rsidRDefault="00C761DE" w:rsidP="008444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61DE" w:rsidRDefault="00C761DE" w:rsidP="008444B9">
      <w:r>
        <w:separator/>
      </w:r>
    </w:p>
  </w:footnote>
  <w:footnote w:type="continuationSeparator" w:id="0">
    <w:p w:rsidR="00C761DE" w:rsidRDefault="00C761DE" w:rsidP="008444B9">
      <w:r>
        <w:continuationSeparator/>
      </w:r>
    </w:p>
  </w:footnote>
  <w:footnote w:id="1">
    <w:p w:rsidR="008444B9" w:rsidRDefault="008444B9" w:rsidP="008444B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C5E1C"/>
    <w:multiLevelType w:val="hybridMultilevel"/>
    <w:tmpl w:val="8A0C78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44B9"/>
    <w:rsid w:val="008444B9"/>
    <w:rsid w:val="008B6655"/>
    <w:rsid w:val="00C76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444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8444B9"/>
  </w:style>
  <w:style w:type="character" w:customStyle="1" w:styleId="TextpoznpodarouChar">
    <w:name w:val="Text pozn. pod čarou Char"/>
    <w:basedOn w:val="Standardnpsmoodstavce"/>
    <w:link w:val="Textpoznpodarou"/>
    <w:semiHidden/>
    <w:rsid w:val="008444B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rsid w:val="008444B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1898</Characters>
  <Application>Microsoft Office Word</Application>
  <DocSecurity>0</DocSecurity>
  <Lines>15</Lines>
  <Paragraphs>4</Paragraphs>
  <ScaleCrop>false</ScaleCrop>
  <Company/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Filipová Magdaléna</dc:creator>
  <cp:keywords/>
  <dc:description/>
  <cp:lastModifiedBy>Filipová Magdaléna</cp:lastModifiedBy>
  <cp:revision>1</cp:revision>
  <dcterms:created xsi:type="dcterms:W3CDTF">2014-05-28T06:25:00Z</dcterms:created>
  <dcterms:modified xsi:type="dcterms:W3CDTF">2014-05-28T06:26:00Z</dcterms:modified>
</cp:coreProperties>
</file>