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D30E3" w:rsidRPr="00C50B27" w:rsidTr="00741DBA">
        <w:tc>
          <w:tcPr>
            <w:tcW w:w="9828" w:type="dxa"/>
            <w:gridSpan w:val="9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D30E3" w:rsidRPr="00C50B27" w:rsidTr="00741DBA">
        <w:tc>
          <w:tcPr>
            <w:tcW w:w="2808" w:type="dxa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Monika </w:t>
            </w:r>
            <w:proofErr w:type="spellStart"/>
            <w:r>
              <w:rPr>
                <w:sz w:val="22"/>
                <w:szCs w:val="22"/>
              </w:rPr>
              <w:t>Špaleková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FD30E3" w:rsidRPr="00C50B27" w:rsidTr="00741DBA">
        <w:tc>
          <w:tcPr>
            <w:tcW w:w="2808" w:type="dxa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Šikana u dětí předškolního věku</w:t>
            </w:r>
          </w:p>
        </w:tc>
      </w:tr>
      <w:tr w:rsidR="00FD30E3" w:rsidRPr="00C50B27" w:rsidTr="00741DBA">
        <w:tc>
          <w:tcPr>
            <w:tcW w:w="2808" w:type="dxa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FD30E3" w:rsidRPr="00C50B27" w:rsidTr="00741DBA">
        <w:tc>
          <w:tcPr>
            <w:tcW w:w="2808" w:type="dxa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D30E3" w:rsidRPr="00C50B27" w:rsidTr="00741DBA">
        <w:tc>
          <w:tcPr>
            <w:tcW w:w="2808" w:type="dxa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D30E3" w:rsidRPr="00C50B27" w:rsidTr="00741DBA">
        <w:tc>
          <w:tcPr>
            <w:tcW w:w="2808" w:type="dxa"/>
            <w:vAlign w:val="center"/>
          </w:tcPr>
          <w:p w:rsidR="00FD30E3" w:rsidRPr="00C50B27" w:rsidRDefault="00FD30E3" w:rsidP="00741DB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D30E3" w:rsidRPr="00C50B27" w:rsidRDefault="00FD30E3" w:rsidP="00741DBA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D30E3" w:rsidRPr="00C50B27" w:rsidRDefault="00FD30E3" w:rsidP="00741DBA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D30E3" w:rsidRPr="00C50B27" w:rsidTr="00741DBA">
        <w:tc>
          <w:tcPr>
            <w:tcW w:w="9828" w:type="dxa"/>
            <w:gridSpan w:val="9"/>
            <w:shd w:val="clear" w:color="auto" w:fill="A6A6A6"/>
          </w:tcPr>
          <w:p w:rsidR="00FD30E3" w:rsidRPr="00C50B27" w:rsidRDefault="00FD30E3" w:rsidP="00741DBA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9828" w:type="dxa"/>
            <w:gridSpan w:val="9"/>
            <w:shd w:val="clear" w:color="auto" w:fill="A6A6A6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9828" w:type="dxa"/>
            <w:gridSpan w:val="9"/>
            <w:shd w:val="clear" w:color="auto" w:fill="A6A6A6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9828" w:type="dxa"/>
            <w:gridSpan w:val="9"/>
            <w:shd w:val="clear" w:color="auto" w:fill="A6A6A6"/>
          </w:tcPr>
          <w:p w:rsidR="00FD30E3" w:rsidRPr="00B411DB" w:rsidRDefault="00FD30E3" w:rsidP="00741DBA">
            <w:pPr>
              <w:jc w:val="center"/>
              <w:rPr>
                <w:b/>
                <w:color w:val="FFFFFF"/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D30E3" w:rsidRPr="0079371B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37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9828" w:type="dxa"/>
            <w:gridSpan w:val="9"/>
          </w:tcPr>
          <w:p w:rsidR="00FD30E3" w:rsidRPr="00C50B27" w:rsidRDefault="00FD30E3" w:rsidP="00741DB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D30E3" w:rsidRPr="00C50B27" w:rsidRDefault="00FD30E3" w:rsidP="00741D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bakalářské práci je zpracováváno téma šikany, která je překvapivě situována do předškolního věku.  Kapitoly nejsou vyváženy, některé podkapitoly obsahují pouze několik řádků, na s. 20 zbytečné členění na 2.1.2.1 atp.</w:t>
            </w:r>
          </w:p>
          <w:p w:rsidR="00FD30E3" w:rsidRPr="00C50B27" w:rsidRDefault="00FD30E3" w:rsidP="00741DB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praktické části jsou u kvantitativního výzkumu vhodně formulovány hypotézy, výzkumné otázky pak jsou zbytečné, ty jsou součástí kvalitativního šetření. </w:t>
            </w: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Default="00FD30E3" w:rsidP="00741DBA">
            <w:pPr>
              <w:rPr>
                <w:sz w:val="22"/>
                <w:szCs w:val="22"/>
              </w:rPr>
            </w:pP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9828" w:type="dxa"/>
            <w:gridSpan w:val="9"/>
          </w:tcPr>
          <w:p w:rsidR="00FD30E3" w:rsidRPr="00C50B27" w:rsidRDefault="00FD30E3" w:rsidP="00741DB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Charakterizujte prvky šikanování, které se mohou v mateřské škole objevit? </w:t>
            </w: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Vysvětlete pojem emoční agrese. </w:t>
            </w: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Default="00FD30E3" w:rsidP="00741DBA">
            <w:pPr>
              <w:rPr>
                <w:sz w:val="22"/>
                <w:szCs w:val="22"/>
              </w:rPr>
            </w:pP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  <w:p w:rsidR="00FD30E3" w:rsidRPr="00C50B27" w:rsidRDefault="00FD30E3" w:rsidP="00741DBA">
            <w:pPr>
              <w:rPr>
                <w:sz w:val="22"/>
                <w:szCs w:val="22"/>
              </w:rPr>
            </w:pPr>
          </w:p>
        </w:tc>
      </w:tr>
      <w:tr w:rsidR="00FD30E3" w:rsidRPr="00C50B27" w:rsidTr="00741DBA">
        <w:tc>
          <w:tcPr>
            <w:tcW w:w="6791" w:type="dxa"/>
            <w:gridSpan w:val="3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FD30E3" w:rsidRPr="00791388" w:rsidRDefault="00FD30E3" w:rsidP="00741DBA">
            <w:pPr>
              <w:jc w:val="center"/>
              <w:rPr>
                <w:b/>
                <w:sz w:val="22"/>
                <w:szCs w:val="22"/>
              </w:rPr>
            </w:pPr>
            <w:r w:rsidRPr="0079138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FD30E3" w:rsidRPr="00C50B27" w:rsidRDefault="00FD30E3" w:rsidP="00741DB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FD30E3" w:rsidRPr="00C50B27" w:rsidTr="00741DBA">
        <w:tc>
          <w:tcPr>
            <w:tcW w:w="4068" w:type="dxa"/>
            <w:gridSpan w:val="2"/>
            <w:vAlign w:val="center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</w:t>
            </w:r>
            <w:proofErr w:type="gramStart"/>
            <w:r>
              <w:rPr>
                <w:sz w:val="22"/>
                <w:szCs w:val="22"/>
              </w:rPr>
              <w:t>22.prosince</w:t>
            </w:r>
            <w:proofErr w:type="gramEnd"/>
            <w:r>
              <w:rPr>
                <w:sz w:val="22"/>
                <w:szCs w:val="22"/>
              </w:rPr>
              <w:t xml:space="preserve"> 2014</w:t>
            </w:r>
          </w:p>
        </w:tc>
        <w:tc>
          <w:tcPr>
            <w:tcW w:w="5760" w:type="dxa"/>
            <w:gridSpan w:val="7"/>
            <w:vAlign w:val="center"/>
          </w:tcPr>
          <w:p w:rsidR="00FD30E3" w:rsidRPr="00C50B27" w:rsidRDefault="00FD30E3" w:rsidP="00741DB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           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5C72C4" w:rsidRDefault="005C72C4"/>
    <w:sectPr w:rsidR="005C72C4" w:rsidSect="005C7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ADE" w:rsidRDefault="008A0ADE" w:rsidP="00FD30E3">
      <w:r>
        <w:separator/>
      </w:r>
    </w:p>
  </w:endnote>
  <w:endnote w:type="continuationSeparator" w:id="0">
    <w:p w:rsidR="008A0ADE" w:rsidRDefault="008A0ADE" w:rsidP="00FD3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ADE" w:rsidRDefault="008A0ADE" w:rsidP="00FD30E3">
      <w:r>
        <w:separator/>
      </w:r>
    </w:p>
  </w:footnote>
  <w:footnote w:type="continuationSeparator" w:id="0">
    <w:p w:rsidR="008A0ADE" w:rsidRDefault="008A0ADE" w:rsidP="00FD30E3">
      <w:r>
        <w:continuationSeparator/>
      </w:r>
    </w:p>
  </w:footnote>
  <w:footnote w:id="1">
    <w:p w:rsidR="00FD30E3" w:rsidRDefault="00FD30E3" w:rsidP="00FD30E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30E3"/>
    <w:rsid w:val="005C72C4"/>
    <w:rsid w:val="008A0ADE"/>
    <w:rsid w:val="00FD3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0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D30E3"/>
  </w:style>
  <w:style w:type="character" w:customStyle="1" w:styleId="TextpoznpodarouChar">
    <w:name w:val="Text pozn. pod čarou Char"/>
    <w:basedOn w:val="Standardnpsmoodstavce"/>
    <w:link w:val="Textpoznpodarou"/>
    <w:semiHidden/>
    <w:rsid w:val="00FD30E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D30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1537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2015-01-06T10:19:00Z</dcterms:created>
  <dcterms:modified xsi:type="dcterms:W3CDTF">2015-01-06T10:19:00Z</dcterms:modified>
</cp:coreProperties>
</file>