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597E4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Markéta Bendová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6A70D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Závislosti mla</w:t>
            </w:r>
            <w:r w:rsidR="00597E49">
              <w:rPr>
                <w:sz w:val="22"/>
                <w:szCs w:val="22"/>
              </w:rPr>
              <w:t>distvých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BF37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BF378E" w:rsidRDefault="000A6E67" w:rsidP="00857908">
            <w:pPr>
              <w:jc w:val="center"/>
              <w:rPr>
                <w:sz w:val="22"/>
                <w:szCs w:val="22"/>
              </w:rPr>
            </w:pPr>
            <w:r w:rsidRPr="00BF378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BF37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F378E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BF37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BF378E" w:rsidRDefault="000A6E67" w:rsidP="00857908">
            <w:pPr>
              <w:jc w:val="center"/>
              <w:rPr>
                <w:sz w:val="22"/>
                <w:szCs w:val="22"/>
              </w:rPr>
            </w:pPr>
            <w:r w:rsidRPr="00BF378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BF37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F378E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BF37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BF378E" w:rsidRDefault="000A6E67" w:rsidP="00857908">
            <w:pPr>
              <w:jc w:val="center"/>
              <w:rPr>
                <w:sz w:val="22"/>
                <w:szCs w:val="22"/>
              </w:rPr>
            </w:pPr>
            <w:r w:rsidRPr="00BF378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BF37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F378E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22C02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22C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22C0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92B8A" w:rsidRDefault="00F434F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se ne zcela adekvátně podařilo vytvořit teoretický rámec k vlastnímu zkoumání. Spíše než referování o vědeckých poznatcích a výsledky </w:t>
            </w:r>
            <w:r w:rsidR="00C22C02">
              <w:rPr>
                <w:sz w:val="22"/>
                <w:szCs w:val="22"/>
              </w:rPr>
              <w:t>výzkumů, vztahujících</w:t>
            </w:r>
            <w:r>
              <w:rPr>
                <w:sz w:val="22"/>
                <w:szCs w:val="22"/>
              </w:rPr>
              <w:t xml:space="preserve"> se k</w:t>
            </w:r>
            <w:r w:rsidR="00C22C0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problematice</w:t>
            </w:r>
            <w:r w:rsidR="00C22C0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se jedná o schematický slovník základních pojmů, bez </w:t>
            </w:r>
            <w:r w:rsidR="00C22C02">
              <w:rPr>
                <w:sz w:val="22"/>
                <w:szCs w:val="22"/>
              </w:rPr>
              <w:t xml:space="preserve">jakékoliv odborné </w:t>
            </w:r>
            <w:r>
              <w:rPr>
                <w:sz w:val="22"/>
                <w:szCs w:val="22"/>
              </w:rPr>
              <w:t>diskuse</w:t>
            </w:r>
            <w:r w:rsidR="00132BB5">
              <w:rPr>
                <w:sz w:val="22"/>
                <w:szCs w:val="22"/>
              </w:rPr>
              <w:t xml:space="preserve">.  </w:t>
            </w:r>
            <w:r w:rsidR="00D92B8A">
              <w:rPr>
                <w:sz w:val="22"/>
                <w:szCs w:val="22"/>
              </w:rPr>
              <w:t>K</w:t>
            </w:r>
            <w:r w:rsidR="001F0E04">
              <w:rPr>
                <w:sz w:val="22"/>
                <w:szCs w:val="22"/>
              </w:rPr>
              <w:t>apitoly</w:t>
            </w:r>
            <w:r w:rsidR="00D92B8A">
              <w:rPr>
                <w:sz w:val="22"/>
                <w:szCs w:val="22"/>
              </w:rPr>
              <w:t xml:space="preserve"> 1.2 (</w:t>
            </w:r>
            <w:proofErr w:type="gramStart"/>
            <w:r w:rsidR="00D92B8A">
              <w:rPr>
                <w:sz w:val="22"/>
                <w:szCs w:val="22"/>
              </w:rPr>
              <w:t>s.12</w:t>
            </w:r>
            <w:proofErr w:type="gramEnd"/>
            <w:r w:rsidR="00D92B8A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a</w:t>
            </w:r>
            <w:r w:rsidR="001F0E04">
              <w:rPr>
                <w:sz w:val="22"/>
                <w:szCs w:val="22"/>
              </w:rPr>
              <w:t xml:space="preserve"> 2.2 (s.18)</w:t>
            </w:r>
            <w:r w:rsidR="00D92B8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obsahují pouze výčet bez souvislostí a zdroje.</w:t>
            </w:r>
            <w:r w:rsidR="00132BB5">
              <w:rPr>
                <w:sz w:val="22"/>
                <w:szCs w:val="22"/>
              </w:rPr>
              <w:t xml:space="preserve"> </w:t>
            </w:r>
            <w:r w:rsidR="001F0E04">
              <w:rPr>
                <w:sz w:val="22"/>
                <w:szCs w:val="22"/>
              </w:rPr>
              <w:t xml:space="preserve">Autorka se dopouští nepodložených tvrzení, například </w:t>
            </w:r>
            <w:proofErr w:type="gramStart"/>
            <w:r w:rsidR="001F0E04">
              <w:rPr>
                <w:sz w:val="22"/>
                <w:szCs w:val="22"/>
              </w:rPr>
              <w:t>s.14</w:t>
            </w:r>
            <w:proofErr w:type="gramEnd"/>
            <w:r w:rsidR="001F0E04">
              <w:rPr>
                <w:sz w:val="22"/>
                <w:szCs w:val="22"/>
              </w:rPr>
              <w:t xml:space="preserve"> – „výzkumy dokazují, že  pití alkoholu...“ ale neuvádí , které výzkumy, s. 19 „výzkumy prokázaly psychickou i fyzickou závislost“ opět </w:t>
            </w:r>
            <w:r w:rsidR="00C22C02">
              <w:rPr>
                <w:sz w:val="22"/>
                <w:szCs w:val="22"/>
              </w:rPr>
              <w:t xml:space="preserve">chybí informace o </w:t>
            </w:r>
            <w:r w:rsidR="001F0E04">
              <w:rPr>
                <w:sz w:val="22"/>
                <w:szCs w:val="22"/>
              </w:rPr>
              <w:t>které výzkumy</w:t>
            </w:r>
            <w:r w:rsidR="00C22C02">
              <w:rPr>
                <w:sz w:val="22"/>
                <w:szCs w:val="22"/>
              </w:rPr>
              <w:t xml:space="preserve"> jde</w:t>
            </w:r>
            <w:r w:rsidR="001F0E04">
              <w:rPr>
                <w:sz w:val="22"/>
                <w:szCs w:val="22"/>
              </w:rPr>
              <w:t>. Je zapotřebí citovat původní zdroje. Jinak takováto tvrzení nemají žádnou váhu.</w:t>
            </w:r>
          </w:p>
          <w:p w:rsidR="001F0E04" w:rsidRDefault="001F0E0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C22C02">
              <w:rPr>
                <w:sz w:val="22"/>
                <w:szCs w:val="22"/>
              </w:rPr>
              <w:t> teoretické části</w:t>
            </w:r>
            <w:r>
              <w:rPr>
                <w:sz w:val="22"/>
                <w:szCs w:val="22"/>
              </w:rPr>
              <w:t xml:space="preserve"> jsou kapitoly, kde není vůbec jasné, odkud autorka čerpá uváděné informace, např</w:t>
            </w:r>
            <w:r w:rsidR="00C22C02">
              <w:rPr>
                <w:sz w:val="22"/>
                <w:szCs w:val="22"/>
              </w:rPr>
              <w:t xml:space="preserve">. </w:t>
            </w:r>
            <w:r w:rsidR="00761F18">
              <w:rPr>
                <w:sz w:val="22"/>
                <w:szCs w:val="22"/>
              </w:rPr>
              <w:t>kap</w:t>
            </w:r>
            <w:r w:rsidR="00C22C02">
              <w:rPr>
                <w:sz w:val="22"/>
                <w:szCs w:val="22"/>
              </w:rPr>
              <w:t>.</w:t>
            </w:r>
            <w:r w:rsidR="00761F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2.5</w:t>
            </w:r>
            <w:r w:rsidR="00761F18">
              <w:rPr>
                <w:sz w:val="22"/>
                <w:szCs w:val="22"/>
              </w:rPr>
              <w:t>-3.2</w:t>
            </w:r>
            <w:r>
              <w:rPr>
                <w:sz w:val="22"/>
                <w:szCs w:val="22"/>
              </w:rPr>
              <w:t xml:space="preserve"> (s. 22</w:t>
            </w:r>
            <w:r w:rsidR="00761F18">
              <w:rPr>
                <w:sz w:val="22"/>
                <w:szCs w:val="22"/>
              </w:rPr>
              <w:t>-28</w:t>
            </w:r>
            <w:r>
              <w:rPr>
                <w:sz w:val="22"/>
                <w:szCs w:val="22"/>
              </w:rPr>
              <w:t>)</w:t>
            </w:r>
            <w:r w:rsidR="00761F18">
              <w:rPr>
                <w:sz w:val="22"/>
                <w:szCs w:val="22"/>
              </w:rPr>
              <w:t>.</w:t>
            </w:r>
            <w:r w:rsidR="00132BB5">
              <w:rPr>
                <w:sz w:val="22"/>
                <w:szCs w:val="22"/>
              </w:rPr>
              <w:t xml:space="preserve"> </w:t>
            </w:r>
            <w:r w:rsidR="00C22C02">
              <w:rPr>
                <w:sz w:val="22"/>
                <w:szCs w:val="22"/>
              </w:rPr>
              <w:t>Stanovený</w:t>
            </w:r>
            <w:r w:rsidR="00132BB5">
              <w:rPr>
                <w:sz w:val="22"/>
                <w:szCs w:val="22"/>
              </w:rPr>
              <w:t xml:space="preserve"> výzkumn</w:t>
            </w:r>
            <w:r w:rsidR="00C22C02">
              <w:rPr>
                <w:sz w:val="22"/>
                <w:szCs w:val="22"/>
              </w:rPr>
              <w:t>ý</w:t>
            </w:r>
            <w:r w:rsidR="00132BB5">
              <w:rPr>
                <w:sz w:val="22"/>
                <w:szCs w:val="22"/>
              </w:rPr>
              <w:t xml:space="preserve"> cíl pak odporuje tomu, co autorka píše v teoretické části. Na s. 11 autorka píše (pomineme- li gramatickou nesprávnost): „</w:t>
            </w:r>
            <w:r w:rsidR="00132BB5" w:rsidRPr="00132BB5">
              <w:rPr>
                <w:i/>
                <w:sz w:val="22"/>
                <w:szCs w:val="22"/>
              </w:rPr>
              <w:t>Nemůžeme se soustředit na konstatování, že ke vzniku závislosti souvisí nedostatek volnočasových aktivit nebo nesprávná výchova. Aby mladiství začal experimentovat s drogou, ztratil nad užíváním kontrolu a stal se závislým, je zapotřebí souhra mnoha okolností</w:t>
            </w:r>
            <w:r w:rsidR="00132BB5">
              <w:rPr>
                <w:sz w:val="22"/>
                <w:szCs w:val="22"/>
              </w:rPr>
              <w:t>.“</w:t>
            </w:r>
            <w:r w:rsidR="00764FDA">
              <w:rPr>
                <w:sz w:val="22"/>
                <w:szCs w:val="22"/>
              </w:rPr>
              <w:t xml:space="preserve"> Nicméně to nebrání formulovat </w:t>
            </w:r>
            <w:r w:rsidR="00C22C02">
              <w:rPr>
                <w:sz w:val="22"/>
                <w:szCs w:val="22"/>
              </w:rPr>
              <w:t xml:space="preserve">výzkumný </w:t>
            </w:r>
            <w:r w:rsidR="00764FDA">
              <w:rPr>
                <w:sz w:val="22"/>
                <w:szCs w:val="22"/>
              </w:rPr>
              <w:t xml:space="preserve">cíl, který hledá právě takovouto jednu okolnost. </w:t>
            </w:r>
          </w:p>
          <w:p w:rsidR="000A6E67" w:rsidRPr="00C50B27" w:rsidRDefault="00764FDA" w:rsidP="00C22C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hypotéz neodpovídá požadavkům na ně kladené. Chybí operacionalizace pojmů a </w:t>
            </w:r>
            <w:proofErr w:type="spellStart"/>
            <w:r>
              <w:rPr>
                <w:sz w:val="22"/>
                <w:szCs w:val="22"/>
              </w:rPr>
              <w:t>konceptualizace</w:t>
            </w:r>
            <w:proofErr w:type="spellEnd"/>
            <w:r>
              <w:rPr>
                <w:sz w:val="22"/>
                <w:szCs w:val="22"/>
              </w:rPr>
              <w:t xml:space="preserve"> dotazníku. Ve výzkumu se autorka ještě dopouští základní chyby, kdy subjektivní názor respondentů, zaměňuje za jev samotný. </w:t>
            </w:r>
            <w:r w:rsidR="00180EC6">
              <w:rPr>
                <w:sz w:val="22"/>
                <w:szCs w:val="22"/>
              </w:rPr>
              <w:t xml:space="preserve">Analýza dat pak probíhá pouze na deskriptivní úrovni. Autorka obě předložené hypotézy potvrdila, ale chybí </w:t>
            </w:r>
            <w:r w:rsidR="00C22C02">
              <w:rPr>
                <w:sz w:val="22"/>
                <w:szCs w:val="22"/>
              </w:rPr>
              <w:t>informace, na</w:t>
            </w:r>
            <w:r w:rsidR="00180EC6">
              <w:rPr>
                <w:sz w:val="22"/>
                <w:szCs w:val="22"/>
              </w:rPr>
              <w:t xml:space="preserve"> jakém základě to provedla.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80EC6" w:rsidRPr="00C50B27" w:rsidRDefault="00180EC6" w:rsidP="00180E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kontextu vzniku závislostí se zcela záměrně hovoří o rizikových faktorech namísto vlivu. Dokáže sdělit, proč tomu tak je?</w:t>
            </w:r>
          </w:p>
          <w:p w:rsidR="00BF378E" w:rsidRPr="00C50B27" w:rsidRDefault="00BF378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jakých otázek – výsledků, byly potvrzeny předložené hypotézy?</w:t>
            </w:r>
          </w:p>
        </w:tc>
      </w:tr>
      <w:tr w:rsidR="000A6E67" w:rsidRPr="00C50B27" w:rsidTr="00BF37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BF37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F378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C04E6">
              <w:rPr>
                <w:sz w:val="22"/>
                <w:szCs w:val="22"/>
              </w:rPr>
              <w:t xml:space="preserve"> 23.5.2014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CA7" w:rsidRDefault="00FF3CA7" w:rsidP="000A6E67">
      <w:r>
        <w:separator/>
      </w:r>
    </w:p>
  </w:endnote>
  <w:endnote w:type="continuationSeparator" w:id="0">
    <w:p w:rsidR="00FF3CA7" w:rsidRDefault="00FF3CA7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CA7" w:rsidRDefault="00FF3CA7" w:rsidP="000A6E67">
      <w:r>
        <w:separator/>
      </w:r>
    </w:p>
  </w:footnote>
  <w:footnote w:type="continuationSeparator" w:id="0">
    <w:p w:rsidR="00FF3CA7" w:rsidRDefault="00FF3CA7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0D6988"/>
    <w:rsid w:val="0012378D"/>
    <w:rsid w:val="00132BB5"/>
    <w:rsid w:val="00180EC6"/>
    <w:rsid w:val="001E2D39"/>
    <w:rsid w:val="001F0E04"/>
    <w:rsid w:val="003B73E2"/>
    <w:rsid w:val="00533618"/>
    <w:rsid w:val="005504AA"/>
    <w:rsid w:val="00597E49"/>
    <w:rsid w:val="00630ED8"/>
    <w:rsid w:val="006A70DF"/>
    <w:rsid w:val="0070534A"/>
    <w:rsid w:val="00761F18"/>
    <w:rsid w:val="00764239"/>
    <w:rsid w:val="00764FDA"/>
    <w:rsid w:val="00857908"/>
    <w:rsid w:val="0096141E"/>
    <w:rsid w:val="009B3662"/>
    <w:rsid w:val="00A0685B"/>
    <w:rsid w:val="00A24984"/>
    <w:rsid w:val="00A76400"/>
    <w:rsid w:val="00AD6E53"/>
    <w:rsid w:val="00BF378E"/>
    <w:rsid w:val="00C22C02"/>
    <w:rsid w:val="00D92B8A"/>
    <w:rsid w:val="00E135AF"/>
    <w:rsid w:val="00E401F4"/>
    <w:rsid w:val="00F3074B"/>
    <w:rsid w:val="00F434FD"/>
    <w:rsid w:val="00F63AFF"/>
    <w:rsid w:val="00FC04E6"/>
    <w:rsid w:val="00FF3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464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2014-05-27T11:03:00Z</dcterms:created>
  <dcterms:modified xsi:type="dcterms:W3CDTF">2014-05-27T11:03:00Z</dcterms:modified>
</cp:coreProperties>
</file>