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C" w:rsidRPr="002B20C2" w:rsidRDefault="00E41586" w:rsidP="00125180">
      <w:pPr>
        <w:spacing w:after="6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25400" t="0" r="0" b="0"/>
            <wp:wrapTight wrapText="bothSides">
              <wp:wrapPolygon edited="0">
                <wp:start x="-180" y="0"/>
                <wp:lineTo x="-180" y="21287"/>
                <wp:lineTo x="21600" y="21287"/>
                <wp:lineTo x="21600" y="0"/>
                <wp:lineTo x="-180" y="0"/>
              </wp:wrapPolygon>
            </wp:wrapTight>
            <wp:docPr id="5" name="Picture 5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80" w:rsidRPr="001635A8">
        <w:t>Příloha 7</w:t>
      </w:r>
    </w:p>
    <w:p w:rsidR="0009309C" w:rsidRPr="001635A8" w:rsidRDefault="0009309C" w:rsidP="0009309C">
      <w:pPr>
        <w:spacing w:after="120"/>
        <w:jc w:val="center"/>
        <w:rPr>
          <w:b/>
          <w:sz w:val="28"/>
          <w:szCs w:val="28"/>
        </w:rPr>
      </w:pPr>
    </w:p>
    <w:p w:rsidR="0009309C" w:rsidRPr="001635A8" w:rsidRDefault="0009309C" w:rsidP="0009309C">
      <w:pPr>
        <w:spacing w:before="1080" w:after="720"/>
        <w:jc w:val="center"/>
        <w:rPr>
          <w:b/>
          <w:sz w:val="32"/>
          <w:szCs w:val="32"/>
        </w:rPr>
      </w:pPr>
      <w:r w:rsidRPr="001635A8">
        <w:rPr>
          <w:b/>
          <w:sz w:val="32"/>
          <w:szCs w:val="32"/>
        </w:rPr>
        <w:t>Posudek oponenta diplomové práce</w:t>
      </w:r>
    </w:p>
    <w:p w:rsidR="0009309C" w:rsidRPr="001635A8" w:rsidRDefault="0009309C" w:rsidP="0009309C">
      <w:pPr>
        <w:tabs>
          <w:tab w:val="left" w:pos="3686"/>
          <w:tab w:val="left" w:pos="7371"/>
        </w:tabs>
      </w:pPr>
      <w:r w:rsidRPr="001635A8">
        <w:t>Jméno studenta:</w:t>
      </w:r>
      <w:r w:rsidRPr="001635A8">
        <w:tab/>
        <w:t>Oponent DP:</w:t>
      </w:r>
      <w:r w:rsidRPr="001635A8">
        <w:tab/>
        <w:t>Ak. rok:</w:t>
      </w:r>
    </w:p>
    <w:p w:rsidR="0009309C" w:rsidRPr="001635A8" w:rsidRDefault="004B576F" w:rsidP="0009309C">
      <w:pPr>
        <w:tabs>
          <w:tab w:val="left" w:pos="3686"/>
          <w:tab w:val="left" w:pos="7371"/>
        </w:tabs>
      </w:pPr>
      <w:r>
        <w:t xml:space="preserve">Bc. </w:t>
      </w:r>
      <w:r w:rsidR="000233EA">
        <w:t>Eva Slováková</w:t>
      </w:r>
      <w:r w:rsidR="0009309C" w:rsidRPr="001635A8">
        <w:tab/>
      </w:r>
      <w:r w:rsidR="00625659">
        <w:t>JUDr. Jiří Zicha, Ph.D.</w:t>
      </w:r>
      <w:r w:rsidR="0009309C" w:rsidRPr="001635A8">
        <w:tab/>
      </w:r>
      <w:r>
        <w:t>2013/2014</w:t>
      </w:r>
    </w:p>
    <w:p w:rsidR="0009309C" w:rsidRPr="001635A8" w:rsidRDefault="0009309C" w:rsidP="00764E93">
      <w:pPr>
        <w:spacing w:before="600" w:after="240"/>
      </w:pPr>
      <w:r w:rsidRPr="001635A8">
        <w:t>Téma DP:</w:t>
      </w:r>
      <w:r w:rsidR="00764E93">
        <w:t xml:space="preserve"> </w:t>
      </w:r>
      <w:r w:rsidR="000233EA">
        <w:t>Reorganizace a návrh restrukturalizace České správy sociálního zabezpečení</w:t>
      </w:r>
    </w:p>
    <w:p w:rsidR="0009309C" w:rsidRPr="001635A8" w:rsidRDefault="0009309C" w:rsidP="0009309C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09309C" w:rsidRPr="001635A8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120"/>
              <w:ind w:firstLine="180"/>
              <w:rPr>
                <w:snapToGrid w:val="0"/>
              </w:rPr>
            </w:pPr>
            <w:r w:rsidRPr="001635A8">
              <w:rPr>
                <w:snapToGrid w:val="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09C" w:rsidRPr="001635A8" w:rsidRDefault="0009309C" w:rsidP="004E5ABA">
            <w:pPr>
              <w:spacing w:before="12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Počet bodů (0 – 10)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9210AF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F65E20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753DD3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Praktická část práce</w:t>
            </w:r>
            <w:r w:rsidRPr="001635A8">
              <w:rPr>
                <w:snapToGrid w:val="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F65E20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Projektová část</w:t>
            </w:r>
            <w:r w:rsidRPr="001635A8">
              <w:rPr>
                <w:snapToGrid w:val="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F65E20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F65E20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>CELKOVÝ POČET BODŮ</w:t>
            </w:r>
          </w:p>
          <w:p w:rsidR="0009309C" w:rsidRPr="001635A8" w:rsidRDefault="0009309C" w:rsidP="004E5ABA">
            <w:pPr>
              <w:spacing w:before="60" w:after="60"/>
              <w:ind w:left="135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F65E20" w:rsidP="004E5ABA">
            <w:pPr>
              <w:spacing w:before="60"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</w:tr>
    </w:tbl>
    <w:p w:rsidR="0009309C" w:rsidRPr="001635A8" w:rsidRDefault="0009309C" w:rsidP="0009309C"/>
    <w:p w:rsidR="0009309C" w:rsidRPr="001635A8" w:rsidRDefault="0009309C" w:rsidP="0009309C">
      <w:pPr>
        <w:rPr>
          <w:b/>
        </w:rPr>
      </w:pPr>
      <w:r w:rsidRPr="001635A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</w:rPr>
            </w:pPr>
            <w:r w:rsidRPr="001635A8"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SLOVNÍ VYJÁDŘENÍ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nesplněno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„F“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1 – 2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pouze na úrovni základních požadavků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„E“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3 – 4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s výraznějšími, ale ne kritickými nedostatky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„D“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5 – 6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splněno, nedostatky neovlivňují podstatně celou práci, zejména výsledky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„C“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7 – 8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zcela bez výhrad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„B“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9 – 10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nadstandardně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„A“</w:t>
            </w:r>
            <w:r w:rsidRPr="001635A8">
              <w:rPr>
                <w:szCs w:val="22"/>
              </w:rPr>
              <w:t xml:space="preserve"> podle ECTS)</w:t>
            </w:r>
          </w:p>
        </w:tc>
      </w:tr>
    </w:tbl>
    <w:p w:rsidR="000233EA" w:rsidRDefault="000233EA" w:rsidP="0009309C">
      <w:pPr>
        <w:rPr>
          <w:b/>
          <w:sz w:val="28"/>
          <w:szCs w:val="28"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B83593" w:rsidRDefault="00B83593" w:rsidP="004E5ABA"/>
          <w:p w:rsidR="00753DD3" w:rsidRDefault="00FD403F" w:rsidP="00FD403F">
            <w:pPr>
              <w:jc w:val="both"/>
            </w:pPr>
            <w:r>
              <w:t xml:space="preserve">Práce se věnuje </w:t>
            </w:r>
            <w:r w:rsidR="00753DD3">
              <w:t>poměrně složité a komplexní</w:t>
            </w:r>
            <w:r w:rsidR="0001097F">
              <w:t xml:space="preserve"> </w:t>
            </w:r>
            <w:r w:rsidR="008975CA">
              <w:t xml:space="preserve">problematice </w:t>
            </w:r>
            <w:r w:rsidR="00753DD3">
              <w:t>reorganizace a restrukturalizace České správy sociálního zabezpečení</w:t>
            </w:r>
            <w:r w:rsidR="00F65E20">
              <w:t>, z mého pohledu však nepříliš zdařile</w:t>
            </w:r>
            <w:r w:rsidR="00753DD3">
              <w:t xml:space="preserve">. </w:t>
            </w:r>
          </w:p>
          <w:p w:rsidR="00753DD3" w:rsidRDefault="009210AF" w:rsidP="00FD403F">
            <w:pPr>
              <w:jc w:val="both"/>
            </w:pPr>
            <w:r>
              <w:t xml:space="preserve">Teoretická část </w:t>
            </w:r>
            <w:r w:rsidR="00753DD3">
              <w:t>mapuje vývoj sociálního zabezpečení od první republiky po současnost, činí tak ovšem poměrně stručně až zkratkovitě. To platí zejména o kapitole1.4</w:t>
            </w:r>
            <w:r w:rsidR="00F65E20">
              <w:t xml:space="preserve"> věnované EU, </w:t>
            </w:r>
            <w:r w:rsidR="00753DD3">
              <w:t>která není uvedena, zřejmě dodatečným doplněním, v obsahu práce</w:t>
            </w:r>
            <w:r w:rsidR="00F65E20">
              <w:t xml:space="preserve"> (k formální stránce by bylo možno uvést také další výtky</w:t>
            </w:r>
            <w:r w:rsidR="00753DD3">
              <w:t xml:space="preserve">). </w:t>
            </w:r>
          </w:p>
          <w:p w:rsidR="00764E93" w:rsidRDefault="00753DD3" w:rsidP="00FD403F">
            <w:pPr>
              <w:jc w:val="both"/>
            </w:pPr>
            <w:r>
              <w:t>V</w:t>
            </w:r>
            <w:r w:rsidR="00764E93">
              <w:t xml:space="preserve"> praktické</w:t>
            </w:r>
            <w:r w:rsidR="009210AF">
              <w:t xml:space="preserve"> část</w:t>
            </w:r>
            <w:r w:rsidR="00764E93">
              <w:t xml:space="preserve">i </w:t>
            </w:r>
            <w:r w:rsidR="00F65E20">
              <w:t xml:space="preserve">je analyzována činnost jednotlivých útvarů Okresní správy sociálního zabezpečení ve Zlíně. Jde však spíše o popis náplně práce a zákonných povinností, nežli o skutečnou analýzu. </w:t>
            </w:r>
            <w:r w:rsidR="00764E93">
              <w:t xml:space="preserve">Návrhová část </w:t>
            </w:r>
            <w:r w:rsidR="00F65E20">
              <w:t>je věnována možným úsporám, kterých má však být dosaženo přesunem agendy na jiné instituce, což se jeví jako poněkud zjednodušené.</w:t>
            </w:r>
          </w:p>
          <w:p w:rsidR="00F65E20" w:rsidRDefault="00F65E20" w:rsidP="00FD403F">
            <w:pPr>
              <w:jc w:val="both"/>
            </w:pPr>
          </w:p>
          <w:p w:rsidR="009210AF" w:rsidRDefault="009210AF" w:rsidP="00FD403F">
            <w:pPr>
              <w:jc w:val="both"/>
            </w:pPr>
          </w:p>
          <w:p w:rsidR="00774DCC" w:rsidRDefault="009210AF" w:rsidP="00FD403F">
            <w:pPr>
              <w:jc w:val="both"/>
            </w:pPr>
            <w:r>
              <w:t xml:space="preserve">  </w:t>
            </w:r>
          </w:p>
          <w:p w:rsidR="00FD403F" w:rsidRDefault="00FD403F" w:rsidP="00FD403F">
            <w:pPr>
              <w:jc w:val="both"/>
            </w:pPr>
          </w:p>
          <w:p w:rsidR="0009309C" w:rsidRPr="001635A8" w:rsidRDefault="0009309C" w:rsidP="00A95B86"/>
        </w:tc>
      </w:tr>
    </w:tbl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F11659" w:rsidRDefault="00F11659" w:rsidP="004E5ABA"/>
          <w:p w:rsidR="00764E93" w:rsidRDefault="00851DFA" w:rsidP="00764E93">
            <w:r>
              <w:t xml:space="preserve">Ve Vámi navrženém projektu uvádíte, že přinese úsporu 91 pracovním míst, resp. 21 milionů Kč ročně. </w:t>
            </w:r>
            <w:r w:rsidR="00753DD3">
              <w:t xml:space="preserve">Jak se, co do objemu pracovních míst a výše nákladů, změní situace </w:t>
            </w:r>
            <w:r>
              <w:t>ve zdravotních pojišťovnách a na finančním úřadě, na které chcete agendu převést?</w:t>
            </w:r>
          </w:p>
          <w:p w:rsidR="00764E93" w:rsidRDefault="00764E93" w:rsidP="00764E93"/>
          <w:p w:rsidR="0009309C" w:rsidRPr="001635A8" w:rsidRDefault="0009309C" w:rsidP="00764E93"/>
        </w:tc>
      </w:tr>
    </w:tbl>
    <w:p w:rsidR="0009309C" w:rsidRPr="001635A8" w:rsidRDefault="0009309C" w:rsidP="0009309C">
      <w:pPr>
        <w:pStyle w:val="Nadpis2"/>
        <w:jc w:val="left"/>
        <w:rPr>
          <w:sz w:val="22"/>
          <w:szCs w:val="22"/>
        </w:rPr>
      </w:pP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right" w:pos="9360"/>
        </w:tabs>
      </w:pPr>
      <w:r w:rsidRPr="001635A8">
        <w:t>Práce splňuje kritéria pro obhajobu DP.</w:t>
      </w:r>
      <w:r w:rsidRPr="001635A8">
        <w:tab/>
      </w:r>
      <w:r w:rsidR="00F11659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F11659">
        <w:instrText xml:space="preserve"> FORMCHECKBOX </w:instrText>
      </w:r>
      <w:r w:rsidR="00522EAC">
        <w:fldChar w:fldCharType="separate"/>
      </w:r>
      <w:r w:rsidR="00F11659">
        <w:fldChar w:fldCharType="end"/>
      </w:r>
      <w:bookmarkEnd w:id="1"/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</w:p>
    <w:p w:rsidR="0009309C" w:rsidRPr="001635A8" w:rsidRDefault="0009309C" w:rsidP="0009309C"/>
    <w:p w:rsidR="0009309C" w:rsidRPr="001635A8" w:rsidRDefault="0009309C" w:rsidP="0009309C">
      <w:r w:rsidRPr="001635A8">
        <w:t>Práce nesplňuje kritéria pro obhajobu DP (minimálně jedno kritérium hodnoceno 0 body).</w:t>
      </w:r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  <w:r w:rsidR="00C4601C" w:rsidRPr="001635A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35A8">
        <w:instrText xml:space="preserve"> FORMCHECKBOX </w:instrText>
      </w:r>
      <w:r w:rsidR="00522EAC">
        <w:fldChar w:fldCharType="separate"/>
      </w:r>
      <w:r w:rsidR="00C4601C" w:rsidRPr="001635A8">
        <w:fldChar w:fldCharType="end"/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outlineLvl w:val="0"/>
      </w:pPr>
      <w:r w:rsidRPr="001635A8">
        <w:t xml:space="preserve">Ve Zlíně dne: </w:t>
      </w:r>
      <w:r w:rsidR="004B576F">
        <w:t>6</w:t>
      </w:r>
      <w:r w:rsidR="00F11659">
        <w:t>. 5. 2013</w:t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left" w:pos="6379"/>
          <w:tab w:val="left" w:pos="8931"/>
        </w:tabs>
        <w:rPr>
          <w:u w:val="dotted"/>
        </w:rPr>
      </w:pPr>
      <w:r w:rsidRPr="001635A8">
        <w:tab/>
      </w:r>
      <w:r w:rsidRPr="001635A8">
        <w:rPr>
          <w:u w:val="dotted"/>
        </w:rPr>
        <w:tab/>
      </w:r>
    </w:p>
    <w:p w:rsidR="0009309C" w:rsidRPr="001635A8" w:rsidRDefault="0009309C" w:rsidP="0009309C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1635A8">
        <w:lastRenderedPageBreak/>
        <w:t>podpis oponenta DP</w:t>
      </w:r>
    </w:p>
    <w:p w:rsidR="0009309C" w:rsidRPr="001635A8" w:rsidRDefault="0009309C" w:rsidP="0009309C">
      <w:pPr>
        <w:pStyle w:val="Nadpis2"/>
        <w:jc w:val="left"/>
        <w:rPr>
          <w:b/>
          <w:szCs w:val="28"/>
        </w:rPr>
      </w:pPr>
      <w:r w:rsidRPr="001635A8">
        <w:rPr>
          <w:b/>
          <w:szCs w:val="28"/>
        </w:rPr>
        <w:t>Instrukce pro hodnocení jednotlivých kritérií:</w:t>
      </w:r>
    </w:p>
    <w:p w:rsidR="0009309C" w:rsidRPr="001635A8" w:rsidRDefault="0009309C" w:rsidP="0009309C">
      <w:pPr>
        <w:pStyle w:val="Nadpis3"/>
        <w:spacing w:before="180" w:after="60"/>
        <w:jc w:val="both"/>
      </w:pPr>
      <w:r w:rsidRPr="001635A8">
        <w:rPr>
          <w:sz w:val="22"/>
          <w:szCs w:val="22"/>
        </w:rPr>
        <w:t>Kritérium 1. Hodnocení náročnosti tématu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hodnotí originalitu zvoleného tématu, jeho zaměření na studijní obor, složitost řešené problematiky, náročnost na teoretické i praktické informační zdroje, neexistenci obvyklého řešení, nedostupnost řešení pro zkoumané podmínky.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2. Hodnocení splnění cílů práce (0 - 10 bodů)</w:t>
      </w:r>
    </w:p>
    <w:p w:rsidR="0009309C" w:rsidRPr="001635A8" w:rsidRDefault="0009309C" w:rsidP="0009309C">
      <w:pPr>
        <w:pStyle w:val="textkriterium"/>
      </w:pPr>
      <w:r w:rsidRPr="001635A8">
        <w:t>Toto kritérium hodností splnění zadání práce na základě definovaných cílů práce, které musí být součástí úvodu. Definovaný cíl práce odpovídá požadované náročnosti vzhledem k typu práce.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3. Hodnocení teoretické části práce (0 - 10 bodů)</w:t>
      </w:r>
    </w:p>
    <w:p w:rsidR="0009309C" w:rsidRPr="001635A8" w:rsidRDefault="0009309C" w:rsidP="0009309C">
      <w:pPr>
        <w:pStyle w:val="textkriterium"/>
      </w:pPr>
      <w:r w:rsidRPr="001635A8">
        <w:t>Hodnotí se především výběr teoretických zdrojů, jejich možná aplikace pro řešení tématu, studium odborné literatury a dalších informačních zdrojů. Hodnotí se rovněž způsob i úroveň citací. V teoretické části nelze uvádět poznatky, které nejsou využity v praktické části. Rozsah zpracované literatury, její aktuálnost, využití cizojazyčné literatury a stěžejních prací, využitelnost přehledu pro vlastní práci, diskuse alternativních pohledů, rozbor použitých citací, syntéza teoretických poznatků a důsledků pro vlastní práci. Literární přehled práce by měl být po metodické a formální stránce řádně zpracován včetně citací a odkazů pro použitou literaturu.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4. Hodnocení praktické části práce (analytická část) (0 - 10 bodů)</w:t>
      </w:r>
    </w:p>
    <w:p w:rsidR="0009309C" w:rsidRPr="001635A8" w:rsidRDefault="0009309C" w:rsidP="0009309C">
      <w:pPr>
        <w:pStyle w:val="textkriterium"/>
      </w:pPr>
      <w:r w:rsidRPr="001635A8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 Diplomová práce obsahuje přesný popis použité metodiky, přičemž tato metodika je vhodná ke splnění cíle práce.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5. Hodnocení projektové části práce (řešící část) (0 - 10 bodů)</w:t>
      </w:r>
    </w:p>
    <w:p w:rsidR="0009309C" w:rsidRPr="001635A8" w:rsidRDefault="0009309C" w:rsidP="0009309C">
      <w:pPr>
        <w:pStyle w:val="textkriterium"/>
      </w:pPr>
      <w:r w:rsidRPr="001635A8">
        <w:t xml:space="preserve">Hodnotí se věcná úroveň řešení problému, dosažení stanovených cílů, návaznost řešící části </w:t>
      </w:r>
      <w:r w:rsidRPr="001635A8">
        <w:br/>
        <w:t xml:space="preserve">na analytickou část. Hodnotí se logická struktura řešení problému, popřípadě předpoklady jeho verifikace. Kritérium hodnotí rovněž celkovou úroveň provázanosti teoretické a praktické části práce, správnost odvozených závěrů, jednoznačnost formulace, adekvátnost, zevšeobecnění závěrů, aplikovatelnost doporučení, zdůvodnění návrhů a jejich dopadů. </w:t>
      </w:r>
    </w:p>
    <w:p w:rsidR="0009309C" w:rsidRPr="001635A8" w:rsidRDefault="0009309C" w:rsidP="0009309C">
      <w:pPr>
        <w:pStyle w:val="Nadpis3"/>
        <w:spacing w:before="180" w:after="60"/>
        <w:jc w:val="both"/>
        <w:rPr>
          <w:sz w:val="22"/>
          <w:szCs w:val="22"/>
        </w:rPr>
      </w:pPr>
      <w:r w:rsidRPr="001635A8">
        <w:rPr>
          <w:sz w:val="22"/>
          <w:szCs w:val="22"/>
        </w:rPr>
        <w:t>Kritérium 6. Hodnocení formální úrovně práce (0 - 10 bodů)</w:t>
      </w:r>
    </w:p>
    <w:p w:rsidR="0009309C" w:rsidRPr="001635A8" w:rsidRDefault="0009309C" w:rsidP="0009309C">
      <w:pPr>
        <w:pStyle w:val="textkriterium"/>
      </w:pPr>
      <w:r w:rsidRPr="001635A8">
        <w:t>Hodnotí se úroveň grafického zpracování práce. Hodnotí se gramatická úroveň, zvolené formulace, celková úroveň vyjadřování. Správnost členění, logické návaznosti textu, správnost použité terminologie, jednoznačnost a přehlednost grafických prací, jazyková úroveň.</w:t>
      </w:r>
    </w:p>
    <w:p w:rsidR="0009309C" w:rsidRPr="001635A8" w:rsidRDefault="00D66084" w:rsidP="00D66084">
      <w:r w:rsidRPr="001635A8">
        <w:t xml:space="preserve"> </w:t>
      </w:r>
    </w:p>
    <w:sectPr w:rsidR="0009309C" w:rsidRPr="001635A8" w:rsidSect="00DC12A3">
      <w:footerReference w:type="even" r:id="rId10"/>
      <w:foot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AC" w:rsidRDefault="00522EAC">
      <w:r>
        <w:separator/>
      </w:r>
    </w:p>
  </w:endnote>
  <w:endnote w:type="continuationSeparator" w:id="0">
    <w:p w:rsidR="00522EAC" w:rsidRDefault="0052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46" w:rsidRDefault="002E36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646" w:rsidRDefault="002E36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46" w:rsidRDefault="002E36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0E3A">
      <w:rPr>
        <w:rStyle w:val="slostrnky"/>
        <w:noProof/>
      </w:rPr>
      <w:t>3</w:t>
    </w:r>
    <w:r>
      <w:rPr>
        <w:rStyle w:val="slostrnky"/>
      </w:rPr>
      <w:fldChar w:fldCharType="end"/>
    </w:r>
  </w:p>
  <w:p w:rsidR="002E3646" w:rsidRDefault="002E364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AC" w:rsidRDefault="00522EAC">
      <w:r>
        <w:separator/>
      </w:r>
    </w:p>
  </w:footnote>
  <w:footnote w:type="continuationSeparator" w:id="0">
    <w:p w:rsidR="00522EAC" w:rsidRDefault="0052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46" w:rsidRDefault="002E3646">
    <w:pPr>
      <w:pStyle w:val="Zhlav"/>
      <w:rPr>
        <w:sz w:val="22"/>
        <w:szCs w:val="22"/>
      </w:rPr>
    </w:pPr>
  </w:p>
  <w:p w:rsidR="002E3646" w:rsidRPr="00BE7BEF" w:rsidRDefault="002E36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773D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291E"/>
    <w:multiLevelType w:val="hybridMultilevel"/>
    <w:tmpl w:val="63D2D50E"/>
    <w:lvl w:ilvl="0" w:tplc="F5CE77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7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80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82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1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3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2D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6F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A5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8B7"/>
    <w:multiLevelType w:val="hybridMultilevel"/>
    <w:tmpl w:val="7F2A16EC"/>
    <w:lvl w:ilvl="0" w:tplc="60667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56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46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5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2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BE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E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66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6F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029B2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C63C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2D31BD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97BD1"/>
    <w:multiLevelType w:val="hybridMultilevel"/>
    <w:tmpl w:val="5254C974"/>
    <w:lvl w:ilvl="0" w:tplc="54047B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26EEB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028F3"/>
    <w:multiLevelType w:val="hybridMultilevel"/>
    <w:tmpl w:val="A50647A8"/>
    <w:lvl w:ilvl="0" w:tplc="44026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75674D"/>
    <w:multiLevelType w:val="hybridMultilevel"/>
    <w:tmpl w:val="0E424DBC"/>
    <w:lvl w:ilvl="0" w:tplc="6818B7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15"/>
    <w:multiLevelType w:val="hybridMultilevel"/>
    <w:tmpl w:val="9586A6F8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9139C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1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8"/>
  </w:num>
  <w:num w:numId="23">
    <w:abstractNumId w:val="21"/>
  </w:num>
  <w:num w:numId="24">
    <w:abstractNumId w:val="29"/>
  </w:num>
  <w:num w:numId="25">
    <w:abstractNumId w:val="20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3"/>
  </w:num>
  <w:num w:numId="35">
    <w:abstractNumId w:val="16"/>
  </w:num>
  <w:num w:numId="36">
    <w:abstractNumId w:val="27"/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3E01"/>
    <w:rsid w:val="0001097F"/>
    <w:rsid w:val="00022C41"/>
    <w:rsid w:val="00022F4B"/>
    <w:rsid w:val="000233EA"/>
    <w:rsid w:val="00025D16"/>
    <w:rsid w:val="00032FC0"/>
    <w:rsid w:val="00057823"/>
    <w:rsid w:val="00060138"/>
    <w:rsid w:val="00063A09"/>
    <w:rsid w:val="000678AD"/>
    <w:rsid w:val="00080172"/>
    <w:rsid w:val="00087666"/>
    <w:rsid w:val="0009309C"/>
    <w:rsid w:val="000A203F"/>
    <w:rsid w:val="000B32AE"/>
    <w:rsid w:val="000C6054"/>
    <w:rsid w:val="000D4EEC"/>
    <w:rsid w:val="000D7E29"/>
    <w:rsid w:val="000E1F89"/>
    <w:rsid w:val="000F7E5B"/>
    <w:rsid w:val="00102068"/>
    <w:rsid w:val="00112318"/>
    <w:rsid w:val="00114A37"/>
    <w:rsid w:val="00125180"/>
    <w:rsid w:val="001277E0"/>
    <w:rsid w:val="00134694"/>
    <w:rsid w:val="0015480D"/>
    <w:rsid w:val="001635A8"/>
    <w:rsid w:val="00163A29"/>
    <w:rsid w:val="0017281B"/>
    <w:rsid w:val="0017428A"/>
    <w:rsid w:val="00177773"/>
    <w:rsid w:val="00183A7E"/>
    <w:rsid w:val="0018423F"/>
    <w:rsid w:val="00190959"/>
    <w:rsid w:val="001947E2"/>
    <w:rsid w:val="001E3CF3"/>
    <w:rsid w:val="001F5D90"/>
    <w:rsid w:val="001F7229"/>
    <w:rsid w:val="00222660"/>
    <w:rsid w:val="00227505"/>
    <w:rsid w:val="0023514B"/>
    <w:rsid w:val="002373A4"/>
    <w:rsid w:val="002562BE"/>
    <w:rsid w:val="00262DEC"/>
    <w:rsid w:val="00262FDC"/>
    <w:rsid w:val="002863A2"/>
    <w:rsid w:val="00293B31"/>
    <w:rsid w:val="002A0129"/>
    <w:rsid w:val="002A686E"/>
    <w:rsid w:val="002B20C2"/>
    <w:rsid w:val="002B31BE"/>
    <w:rsid w:val="002C3DC1"/>
    <w:rsid w:val="002C5D76"/>
    <w:rsid w:val="002D7826"/>
    <w:rsid w:val="002E3646"/>
    <w:rsid w:val="002E43CA"/>
    <w:rsid w:val="002E58A5"/>
    <w:rsid w:val="002F1D19"/>
    <w:rsid w:val="003034A1"/>
    <w:rsid w:val="003057BD"/>
    <w:rsid w:val="0031086C"/>
    <w:rsid w:val="00311DD0"/>
    <w:rsid w:val="003169E9"/>
    <w:rsid w:val="003202B4"/>
    <w:rsid w:val="00341A50"/>
    <w:rsid w:val="00346740"/>
    <w:rsid w:val="003550D8"/>
    <w:rsid w:val="00357AA0"/>
    <w:rsid w:val="00364205"/>
    <w:rsid w:val="00367CB4"/>
    <w:rsid w:val="0038287D"/>
    <w:rsid w:val="003853CE"/>
    <w:rsid w:val="00392B91"/>
    <w:rsid w:val="00397994"/>
    <w:rsid w:val="003A154F"/>
    <w:rsid w:val="003B149B"/>
    <w:rsid w:val="003C7BF9"/>
    <w:rsid w:val="003F244A"/>
    <w:rsid w:val="00404944"/>
    <w:rsid w:val="00404FDF"/>
    <w:rsid w:val="00410D54"/>
    <w:rsid w:val="00413BC5"/>
    <w:rsid w:val="00430A98"/>
    <w:rsid w:val="00441D30"/>
    <w:rsid w:val="0044200B"/>
    <w:rsid w:val="0045148F"/>
    <w:rsid w:val="004639A2"/>
    <w:rsid w:val="004735C1"/>
    <w:rsid w:val="00475485"/>
    <w:rsid w:val="004806FE"/>
    <w:rsid w:val="00482944"/>
    <w:rsid w:val="00484642"/>
    <w:rsid w:val="004B4402"/>
    <w:rsid w:val="004B576F"/>
    <w:rsid w:val="004D7CA0"/>
    <w:rsid w:val="004E00B1"/>
    <w:rsid w:val="004E3BE0"/>
    <w:rsid w:val="004E5ABA"/>
    <w:rsid w:val="004F0E3A"/>
    <w:rsid w:val="004F3D3F"/>
    <w:rsid w:val="004F4C26"/>
    <w:rsid w:val="004F7ABB"/>
    <w:rsid w:val="005040BC"/>
    <w:rsid w:val="005056C7"/>
    <w:rsid w:val="00507BB6"/>
    <w:rsid w:val="00517390"/>
    <w:rsid w:val="00520FE4"/>
    <w:rsid w:val="00522EAC"/>
    <w:rsid w:val="00535712"/>
    <w:rsid w:val="005365A3"/>
    <w:rsid w:val="00545C61"/>
    <w:rsid w:val="005472F1"/>
    <w:rsid w:val="0056361F"/>
    <w:rsid w:val="00583732"/>
    <w:rsid w:val="0059060A"/>
    <w:rsid w:val="00594FD4"/>
    <w:rsid w:val="005A12EC"/>
    <w:rsid w:val="005B5721"/>
    <w:rsid w:val="005D1163"/>
    <w:rsid w:val="005D7770"/>
    <w:rsid w:val="005D7BA2"/>
    <w:rsid w:val="005E053E"/>
    <w:rsid w:val="005E5B23"/>
    <w:rsid w:val="005F0F7E"/>
    <w:rsid w:val="005F45A4"/>
    <w:rsid w:val="005F651D"/>
    <w:rsid w:val="005F6EA2"/>
    <w:rsid w:val="0060072A"/>
    <w:rsid w:val="00600C01"/>
    <w:rsid w:val="00601C9B"/>
    <w:rsid w:val="00605556"/>
    <w:rsid w:val="00611EEB"/>
    <w:rsid w:val="006223D4"/>
    <w:rsid w:val="006249AB"/>
    <w:rsid w:val="00625659"/>
    <w:rsid w:val="00633A68"/>
    <w:rsid w:val="00636FD2"/>
    <w:rsid w:val="00637686"/>
    <w:rsid w:val="00643C30"/>
    <w:rsid w:val="00653438"/>
    <w:rsid w:val="0067051A"/>
    <w:rsid w:val="00670C6C"/>
    <w:rsid w:val="006924BE"/>
    <w:rsid w:val="00692724"/>
    <w:rsid w:val="006B007E"/>
    <w:rsid w:val="006B1DBA"/>
    <w:rsid w:val="006B2A98"/>
    <w:rsid w:val="006B373F"/>
    <w:rsid w:val="006B405B"/>
    <w:rsid w:val="006B49E8"/>
    <w:rsid w:val="006B6A8E"/>
    <w:rsid w:val="006C65B3"/>
    <w:rsid w:val="006D2E8A"/>
    <w:rsid w:val="006D7A5F"/>
    <w:rsid w:val="006E0905"/>
    <w:rsid w:val="006E4B08"/>
    <w:rsid w:val="006F0B21"/>
    <w:rsid w:val="006F3F4B"/>
    <w:rsid w:val="006F4F3A"/>
    <w:rsid w:val="007159E6"/>
    <w:rsid w:val="0072080B"/>
    <w:rsid w:val="00750B9E"/>
    <w:rsid w:val="0075166C"/>
    <w:rsid w:val="00753DD3"/>
    <w:rsid w:val="007540C1"/>
    <w:rsid w:val="00764E93"/>
    <w:rsid w:val="00770B1C"/>
    <w:rsid w:val="00773F38"/>
    <w:rsid w:val="00774DCC"/>
    <w:rsid w:val="007864A0"/>
    <w:rsid w:val="00790731"/>
    <w:rsid w:val="007930F0"/>
    <w:rsid w:val="007A0C7A"/>
    <w:rsid w:val="007A7D1D"/>
    <w:rsid w:val="007B5833"/>
    <w:rsid w:val="007D1F33"/>
    <w:rsid w:val="007D734C"/>
    <w:rsid w:val="007E59DA"/>
    <w:rsid w:val="007F6A26"/>
    <w:rsid w:val="007F773E"/>
    <w:rsid w:val="00800F97"/>
    <w:rsid w:val="00801151"/>
    <w:rsid w:val="0080585E"/>
    <w:rsid w:val="00807E14"/>
    <w:rsid w:val="00812A72"/>
    <w:rsid w:val="008204F4"/>
    <w:rsid w:val="00822C2C"/>
    <w:rsid w:val="00833A35"/>
    <w:rsid w:val="008342BF"/>
    <w:rsid w:val="00850E7D"/>
    <w:rsid w:val="00851DFA"/>
    <w:rsid w:val="00854DB3"/>
    <w:rsid w:val="00865898"/>
    <w:rsid w:val="0087655E"/>
    <w:rsid w:val="0088534C"/>
    <w:rsid w:val="008975CA"/>
    <w:rsid w:val="008A7221"/>
    <w:rsid w:val="008B4316"/>
    <w:rsid w:val="008D3264"/>
    <w:rsid w:val="008E265E"/>
    <w:rsid w:val="008E5DF1"/>
    <w:rsid w:val="008E7EFD"/>
    <w:rsid w:val="00913C33"/>
    <w:rsid w:val="009210AF"/>
    <w:rsid w:val="00925805"/>
    <w:rsid w:val="00926401"/>
    <w:rsid w:val="00935D40"/>
    <w:rsid w:val="00950FFB"/>
    <w:rsid w:val="009718B0"/>
    <w:rsid w:val="009750CF"/>
    <w:rsid w:val="0098106B"/>
    <w:rsid w:val="009A03A0"/>
    <w:rsid w:val="009D30AB"/>
    <w:rsid w:val="009D34B0"/>
    <w:rsid w:val="009D45D8"/>
    <w:rsid w:val="009E2A43"/>
    <w:rsid w:val="009F258B"/>
    <w:rsid w:val="00A02516"/>
    <w:rsid w:val="00A1602C"/>
    <w:rsid w:val="00A2306A"/>
    <w:rsid w:val="00A255F0"/>
    <w:rsid w:val="00A35D84"/>
    <w:rsid w:val="00A60DC7"/>
    <w:rsid w:val="00A61497"/>
    <w:rsid w:val="00A80060"/>
    <w:rsid w:val="00A8007F"/>
    <w:rsid w:val="00A95B86"/>
    <w:rsid w:val="00A96D15"/>
    <w:rsid w:val="00A97E25"/>
    <w:rsid w:val="00AA2277"/>
    <w:rsid w:val="00AA6E07"/>
    <w:rsid w:val="00AA7BFB"/>
    <w:rsid w:val="00AD319E"/>
    <w:rsid w:val="00AD544D"/>
    <w:rsid w:val="00AD6B40"/>
    <w:rsid w:val="00AE0146"/>
    <w:rsid w:val="00AE183F"/>
    <w:rsid w:val="00AE5702"/>
    <w:rsid w:val="00AE5939"/>
    <w:rsid w:val="00AE6158"/>
    <w:rsid w:val="00AE7D37"/>
    <w:rsid w:val="00B168B0"/>
    <w:rsid w:val="00B21CCD"/>
    <w:rsid w:val="00B35B5F"/>
    <w:rsid w:val="00B368ED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83593"/>
    <w:rsid w:val="00B97601"/>
    <w:rsid w:val="00BA3BEF"/>
    <w:rsid w:val="00BA6D9D"/>
    <w:rsid w:val="00BB18F4"/>
    <w:rsid w:val="00BB362C"/>
    <w:rsid w:val="00BB5C97"/>
    <w:rsid w:val="00BD730A"/>
    <w:rsid w:val="00BE1AD5"/>
    <w:rsid w:val="00BE36AC"/>
    <w:rsid w:val="00BE6219"/>
    <w:rsid w:val="00BF28DB"/>
    <w:rsid w:val="00BF6CC9"/>
    <w:rsid w:val="00C05665"/>
    <w:rsid w:val="00C140FF"/>
    <w:rsid w:val="00C254A3"/>
    <w:rsid w:val="00C25967"/>
    <w:rsid w:val="00C4600B"/>
    <w:rsid w:val="00C4601C"/>
    <w:rsid w:val="00C57D31"/>
    <w:rsid w:val="00C65CA8"/>
    <w:rsid w:val="00C70A18"/>
    <w:rsid w:val="00C72E9F"/>
    <w:rsid w:val="00C7724E"/>
    <w:rsid w:val="00C812FA"/>
    <w:rsid w:val="00C9699B"/>
    <w:rsid w:val="00CB26CC"/>
    <w:rsid w:val="00CB51FF"/>
    <w:rsid w:val="00CB615A"/>
    <w:rsid w:val="00CD3952"/>
    <w:rsid w:val="00CD4204"/>
    <w:rsid w:val="00CD5981"/>
    <w:rsid w:val="00CE4CB7"/>
    <w:rsid w:val="00CE591C"/>
    <w:rsid w:val="00D14069"/>
    <w:rsid w:val="00D26F39"/>
    <w:rsid w:val="00D37B3C"/>
    <w:rsid w:val="00D40017"/>
    <w:rsid w:val="00D42911"/>
    <w:rsid w:val="00D435C6"/>
    <w:rsid w:val="00D453E1"/>
    <w:rsid w:val="00D614AA"/>
    <w:rsid w:val="00D62CE9"/>
    <w:rsid w:val="00D66084"/>
    <w:rsid w:val="00D67438"/>
    <w:rsid w:val="00D837B3"/>
    <w:rsid w:val="00D86227"/>
    <w:rsid w:val="00D95781"/>
    <w:rsid w:val="00D963A3"/>
    <w:rsid w:val="00DA7E79"/>
    <w:rsid w:val="00DB467D"/>
    <w:rsid w:val="00DB49BB"/>
    <w:rsid w:val="00DB6285"/>
    <w:rsid w:val="00DC0DDA"/>
    <w:rsid w:val="00DC12A3"/>
    <w:rsid w:val="00DD623B"/>
    <w:rsid w:val="00E03A6E"/>
    <w:rsid w:val="00E10A99"/>
    <w:rsid w:val="00E2769A"/>
    <w:rsid w:val="00E30717"/>
    <w:rsid w:val="00E41586"/>
    <w:rsid w:val="00E55A7D"/>
    <w:rsid w:val="00E56A5B"/>
    <w:rsid w:val="00E602AF"/>
    <w:rsid w:val="00E768C3"/>
    <w:rsid w:val="00E8382C"/>
    <w:rsid w:val="00E90BD5"/>
    <w:rsid w:val="00E9500B"/>
    <w:rsid w:val="00E9751A"/>
    <w:rsid w:val="00EA0C28"/>
    <w:rsid w:val="00EC3B86"/>
    <w:rsid w:val="00EC43CD"/>
    <w:rsid w:val="00ED5549"/>
    <w:rsid w:val="00ED6E3E"/>
    <w:rsid w:val="00EE3C70"/>
    <w:rsid w:val="00EE45BF"/>
    <w:rsid w:val="00EF1623"/>
    <w:rsid w:val="00F00B72"/>
    <w:rsid w:val="00F11659"/>
    <w:rsid w:val="00F14E52"/>
    <w:rsid w:val="00F217B0"/>
    <w:rsid w:val="00F25EBB"/>
    <w:rsid w:val="00F27F11"/>
    <w:rsid w:val="00F50EE3"/>
    <w:rsid w:val="00F5437A"/>
    <w:rsid w:val="00F65E20"/>
    <w:rsid w:val="00F66885"/>
    <w:rsid w:val="00F7140B"/>
    <w:rsid w:val="00F85A78"/>
    <w:rsid w:val="00F90C12"/>
    <w:rsid w:val="00F964F6"/>
    <w:rsid w:val="00FA0B9F"/>
    <w:rsid w:val="00FA1393"/>
    <w:rsid w:val="00FB26E1"/>
    <w:rsid w:val="00FB4ECE"/>
    <w:rsid w:val="00FC47F6"/>
    <w:rsid w:val="00FD403F"/>
    <w:rsid w:val="00FD6411"/>
    <w:rsid w:val="00FE65C5"/>
    <w:rsid w:val="00FF17BC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01C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4601C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01C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C4601C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C4601C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C4601C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C4601C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C4601C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601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4601C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C4601C"/>
    <w:pPr>
      <w:ind w:firstLine="360"/>
    </w:pPr>
  </w:style>
  <w:style w:type="paragraph" w:styleId="Zkladntext">
    <w:name w:val="Body Text"/>
    <w:basedOn w:val="Normln"/>
    <w:rsid w:val="00C4601C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C4601C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C4601C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C460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4601C"/>
  </w:style>
  <w:style w:type="paragraph" w:styleId="Zkladntext2">
    <w:name w:val="Body Text 2"/>
    <w:basedOn w:val="Normln"/>
    <w:rsid w:val="00C4601C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01C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4601C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01C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C4601C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C4601C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C4601C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C4601C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C4601C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601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4601C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C4601C"/>
    <w:pPr>
      <w:ind w:firstLine="360"/>
    </w:pPr>
  </w:style>
  <w:style w:type="paragraph" w:styleId="Zkladntext">
    <w:name w:val="Body Text"/>
    <w:basedOn w:val="Normln"/>
    <w:rsid w:val="00C4601C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C4601C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C4601C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C460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4601C"/>
  </w:style>
  <w:style w:type="paragraph" w:styleId="Zkladntext2">
    <w:name w:val="Body Text 2"/>
    <w:basedOn w:val="Normln"/>
    <w:rsid w:val="00C4601C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val="cs-CZ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val="cs-CZ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val="cs-CZ"/>
    </w:rPr>
  </w:style>
  <w:style w:type="character" w:styleId="Zstupntext">
    <w:name w:val="Placeholder Text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40B-3FA2-4968-9794-336AD27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Slamenikova</cp:lastModifiedBy>
  <cp:revision>2</cp:revision>
  <cp:lastPrinted>2014-05-07T12:00:00Z</cp:lastPrinted>
  <dcterms:created xsi:type="dcterms:W3CDTF">2014-05-07T12:00:00Z</dcterms:created>
  <dcterms:modified xsi:type="dcterms:W3CDTF">2014-05-07T12:00:00Z</dcterms:modified>
</cp:coreProperties>
</file>