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990DE0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B6107">
        <w:fldChar w:fldCharType="separate"/>
      </w:r>
      <w:r w:rsidR="00990DE0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990DE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90DE0" w:rsidRPr="00F506F8">
        <w:rPr>
          <w:b/>
          <w:i/>
          <w:sz w:val="22"/>
          <w:szCs w:val="22"/>
        </w:rPr>
      </w:r>
      <w:r w:rsidR="00990DE0" w:rsidRPr="00F506F8">
        <w:rPr>
          <w:b/>
          <w:i/>
          <w:sz w:val="22"/>
          <w:szCs w:val="22"/>
        </w:rPr>
        <w:fldChar w:fldCharType="separate"/>
      </w:r>
      <w:r w:rsidR="00B37305">
        <w:rPr>
          <w:b/>
          <w:i/>
          <w:sz w:val="22"/>
          <w:szCs w:val="22"/>
        </w:rPr>
        <w:t>Bc. Tomáš Kozubík</w:t>
      </w:r>
      <w:r w:rsidR="00990DE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Start w:id="3" w:name="_GoBack"/>
      <w:r w:rsidR="00990DE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B6107">
        <w:fldChar w:fldCharType="separate"/>
      </w:r>
      <w:r w:rsidR="00990DE0">
        <w:fldChar w:fldCharType="end"/>
      </w:r>
      <w:bookmarkEnd w:id="2"/>
      <w:bookmarkEnd w:id="3"/>
      <w:r>
        <w:t xml:space="preserve"> DP:</w:t>
      </w:r>
      <w:bookmarkStart w:id="4" w:name="Text2"/>
      <w:r w:rsidR="00990DE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90DE0" w:rsidRPr="00F506F8">
        <w:rPr>
          <w:b/>
          <w:i/>
          <w:sz w:val="22"/>
          <w:szCs w:val="22"/>
        </w:rPr>
      </w:r>
      <w:r w:rsidR="00990DE0" w:rsidRPr="00F506F8">
        <w:rPr>
          <w:b/>
          <w:i/>
          <w:sz w:val="22"/>
          <w:szCs w:val="22"/>
        </w:rPr>
        <w:fldChar w:fldCharType="separate"/>
      </w:r>
      <w:r w:rsidR="00B37305">
        <w:rPr>
          <w:b/>
          <w:i/>
          <w:sz w:val="22"/>
          <w:szCs w:val="22"/>
        </w:rPr>
        <w:t>Ing. Blanka Kameníková, Ph.D.</w:t>
      </w:r>
      <w:r w:rsidR="00990DE0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990DE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990DE0" w:rsidRPr="00F506F8">
        <w:rPr>
          <w:b/>
          <w:i/>
          <w:sz w:val="22"/>
          <w:szCs w:val="22"/>
        </w:rPr>
      </w:r>
      <w:r w:rsidR="00990DE0" w:rsidRPr="00F506F8">
        <w:rPr>
          <w:b/>
          <w:i/>
          <w:sz w:val="22"/>
          <w:szCs w:val="22"/>
        </w:rPr>
        <w:fldChar w:fldCharType="separate"/>
      </w:r>
      <w:r w:rsidR="00B37305">
        <w:rPr>
          <w:b/>
          <w:i/>
          <w:sz w:val="22"/>
          <w:szCs w:val="22"/>
        </w:rPr>
        <w:t>2014/2015</w:t>
      </w:r>
      <w:r w:rsidR="00990DE0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990DE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990DE0" w:rsidRPr="007358A5">
        <w:rPr>
          <w:b/>
          <w:i/>
          <w:sz w:val="22"/>
          <w:szCs w:val="22"/>
        </w:rPr>
      </w:r>
      <w:r w:rsidR="00990DE0" w:rsidRPr="007358A5">
        <w:rPr>
          <w:b/>
          <w:i/>
          <w:sz w:val="22"/>
          <w:szCs w:val="22"/>
        </w:rPr>
        <w:fldChar w:fldCharType="separate"/>
      </w:r>
      <w:r w:rsidR="00B37305">
        <w:rPr>
          <w:b/>
          <w:i/>
          <w:sz w:val="22"/>
          <w:szCs w:val="22"/>
        </w:rPr>
        <w:t>Návrh řešení situace subjetku FON v oblasti investic a úvěrů v bance UBank</w:t>
      </w:r>
      <w:r w:rsidR="00990DE0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990DE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b/>
                <w:snapToGrid w:val="0"/>
                <w:color w:val="000000"/>
              </w:rPr>
            </w:r>
            <w:r w:rsidR="002B61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990DE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snapToGrid w:val="0"/>
                <w:color w:val="000000"/>
              </w:rPr>
            </w:r>
            <w:r w:rsidR="002B6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990DE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snapToGrid w:val="0"/>
                <w:color w:val="000000"/>
              </w:rPr>
            </w:r>
            <w:r w:rsidR="002B6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90DE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snapToGrid w:val="0"/>
                <w:color w:val="000000"/>
              </w:rPr>
            </w:r>
            <w:r w:rsidR="002B6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990DE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b/>
                <w:snapToGrid w:val="0"/>
                <w:color w:val="000000"/>
              </w:rPr>
            </w:r>
            <w:r w:rsidR="002B61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990DE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snapToGrid w:val="0"/>
                <w:color w:val="000000"/>
              </w:rPr>
            </w:r>
            <w:r w:rsidR="002B6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990DE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snapToGrid w:val="0"/>
                <w:color w:val="000000"/>
              </w:rPr>
            </w:r>
            <w:r w:rsidR="002B6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990DE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snapToGrid w:val="0"/>
                <w:color w:val="000000"/>
              </w:rPr>
            </w:r>
            <w:r w:rsidR="002B6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90DE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snapToGrid w:val="0"/>
                <w:color w:val="000000"/>
              </w:rPr>
            </w:r>
            <w:r w:rsidR="002B6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90DE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b/>
                <w:snapToGrid w:val="0"/>
                <w:color w:val="000000"/>
              </w:rPr>
            </w:r>
            <w:r w:rsidR="002B61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990DE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snapToGrid w:val="0"/>
                <w:color w:val="000000"/>
              </w:rPr>
            </w:r>
            <w:r w:rsidR="002B6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990DE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snapToGrid w:val="0"/>
                <w:color w:val="000000"/>
              </w:rPr>
            </w:r>
            <w:r w:rsidR="002B6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90DE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snapToGrid w:val="0"/>
                <w:color w:val="000000"/>
              </w:rPr>
            </w:r>
            <w:r w:rsidR="002B6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90DE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b/>
                <w:snapToGrid w:val="0"/>
                <w:color w:val="000000"/>
              </w:rPr>
            </w:r>
            <w:r w:rsidR="002B61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990DE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snapToGrid w:val="0"/>
                <w:color w:val="000000"/>
              </w:rPr>
            </w:r>
            <w:r w:rsidR="002B6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990DE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snapToGrid w:val="0"/>
                <w:color w:val="000000"/>
              </w:rPr>
            </w:r>
            <w:r w:rsidR="002B6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990DE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snapToGrid w:val="0"/>
                <w:color w:val="000000"/>
              </w:rPr>
            </w:r>
            <w:r w:rsidR="002B6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990DE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snapToGrid w:val="0"/>
                <w:color w:val="000000"/>
              </w:rPr>
            </w:r>
            <w:r w:rsidR="002B6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990DE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snapToGrid w:val="0"/>
                <w:color w:val="000000"/>
              </w:rPr>
            </w:r>
            <w:r w:rsidR="002B6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90DE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b/>
                <w:snapToGrid w:val="0"/>
                <w:color w:val="000000"/>
              </w:rPr>
            </w:r>
            <w:r w:rsidR="002B61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990DE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snapToGrid w:val="0"/>
                <w:color w:val="000000"/>
              </w:rPr>
            </w:r>
            <w:r w:rsidR="002B6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990DE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snapToGrid w:val="0"/>
                <w:color w:val="000000"/>
              </w:rPr>
            </w:r>
            <w:r w:rsidR="002B6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990DE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snapToGrid w:val="0"/>
                <w:color w:val="000000"/>
              </w:rPr>
            </w:r>
            <w:r w:rsidR="002B6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990DE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snapToGrid w:val="0"/>
                <w:color w:val="000000"/>
              </w:rPr>
            </w:r>
            <w:r w:rsidR="002B6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990DE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snapToGrid w:val="0"/>
                <w:color w:val="000000"/>
              </w:rPr>
            </w:r>
            <w:r w:rsidR="002B6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90DE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snapToGrid w:val="0"/>
                <w:color w:val="000000"/>
              </w:rPr>
            </w:r>
            <w:r w:rsidR="002B6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990DE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b/>
                <w:snapToGrid w:val="0"/>
                <w:color w:val="000000"/>
              </w:rPr>
            </w:r>
            <w:r w:rsidR="002B610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990DE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snapToGrid w:val="0"/>
                <w:color w:val="000000"/>
              </w:rPr>
            </w:r>
            <w:r w:rsidR="002B6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990DE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snapToGrid w:val="0"/>
                <w:color w:val="000000"/>
              </w:rPr>
            </w:r>
            <w:r w:rsidR="002B6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990DE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snapToGrid w:val="0"/>
                <w:color w:val="000000"/>
              </w:rPr>
            </w:r>
            <w:r w:rsidR="002B6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990DE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snapToGrid w:val="0"/>
                <w:color w:val="000000"/>
              </w:rPr>
            </w:r>
            <w:r w:rsidR="002B6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990DE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6107">
              <w:rPr>
                <w:snapToGrid w:val="0"/>
                <w:color w:val="000000"/>
              </w:rPr>
            </w:r>
            <w:r w:rsidR="002B610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990DE0" w:rsidP="00F9322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9322F">
              <w:rPr>
                <w:b/>
                <w:noProof/>
                <w:snapToGrid w:val="0"/>
                <w:color w:val="000000"/>
              </w:rPr>
              <w:t>12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B37305" w:rsidRPr="00B37305" w:rsidRDefault="00990DE0" w:rsidP="00B3730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37305" w:rsidRPr="00B37305">
        <w:rPr>
          <w:i/>
          <w:noProof/>
        </w:rPr>
        <w:t xml:space="preserve">Definování cíle práce neodpovídá náročnosti DP. Zdroje použité v teoretické části DP nejsou dostatečné – chybí aktuální relevantní tuzemské i zahraniční zdroje. V některých částech (např. kap. 1.3.2, obr. č. 1…) nejsou zdroje uvedené vůbec. </w:t>
      </w:r>
    </w:p>
    <w:p w:rsidR="00B37305" w:rsidRPr="00B37305" w:rsidRDefault="00B37305" w:rsidP="00B37305">
      <w:pPr>
        <w:rPr>
          <w:i/>
          <w:noProof/>
        </w:rPr>
      </w:pPr>
      <w:r w:rsidRPr="00B37305">
        <w:rPr>
          <w:i/>
          <w:noProof/>
        </w:rPr>
        <w:t xml:space="preserve">Hlavní nedostatkem práce je neaktuálnost dat, nejen v teoretické části, ale hlavně v praktické části DP. V kapitole 1.7. diplomant analyzuje zkoumanou problematiku pouze do roku 2012. Při rozboru ekonomických krizí (str. 26 – ekonomické krize 20. a 21. století) a následně na str. 37 se zabývá hypoteční krizí, v období let 2007-2009. Dnešní ekonomické dění ale ovlivňují naprosto jiné světové finanční krize, které diplomant ve své práci bohužel nezpracoval.  </w:t>
      </w:r>
    </w:p>
    <w:p w:rsidR="00B37305" w:rsidRPr="00B37305" w:rsidRDefault="00B37305" w:rsidP="00B37305">
      <w:pPr>
        <w:rPr>
          <w:i/>
          <w:noProof/>
        </w:rPr>
      </w:pPr>
      <w:r w:rsidRPr="00B37305">
        <w:rPr>
          <w:i/>
          <w:noProof/>
        </w:rPr>
        <w:t xml:space="preserve">V projektové části v kap. 3.4. „Investiční oblast“ nejsou diplomantem provedeny vůbec žádné analýzy trhů s podílovými fondy ani podrobněji analyzováno portfolio doporučovaných fondů. Diplomant se v projektové části snaží snížit nákladovou stránku dluhu, ale vůbec nebere v úvahu finanční majetek, kterým zkoumaný subjekt disponuje. </w:t>
      </w:r>
    </w:p>
    <w:p w:rsidR="00B37305" w:rsidRPr="00B37305" w:rsidRDefault="00B37305" w:rsidP="00B37305">
      <w:pPr>
        <w:rPr>
          <w:i/>
          <w:noProof/>
        </w:rPr>
      </w:pPr>
      <w:r w:rsidRPr="00B37305">
        <w:rPr>
          <w:i/>
          <w:noProof/>
        </w:rPr>
        <w:t>Otázky:</w:t>
      </w:r>
    </w:p>
    <w:p w:rsidR="00B37305" w:rsidRPr="00B37305" w:rsidRDefault="00B37305" w:rsidP="00B37305">
      <w:pPr>
        <w:rPr>
          <w:i/>
          <w:noProof/>
        </w:rPr>
      </w:pPr>
      <w:r w:rsidRPr="00B37305">
        <w:rPr>
          <w:i/>
          <w:noProof/>
        </w:rPr>
        <w:t>Proč v části 1.4. (str. 26) analyzujete ekonomické krize 21. století pouze do roku 2008? Co v současné době ovlivňuje cenu peněz v ČR?</w:t>
      </w:r>
    </w:p>
    <w:p w:rsidR="00B37305" w:rsidRPr="00B37305" w:rsidRDefault="00B37305" w:rsidP="00B37305">
      <w:pPr>
        <w:rPr>
          <w:i/>
          <w:noProof/>
        </w:rPr>
      </w:pPr>
      <w:r w:rsidRPr="00B37305">
        <w:rPr>
          <w:i/>
          <w:noProof/>
        </w:rPr>
        <w:t xml:space="preserve">Proč jste podrobně nezanalyzoval portfolio doporučovaných fondů a nesrovnal je s dalšími fondy na trhu? </w:t>
      </w:r>
    </w:p>
    <w:p w:rsidR="00845B98" w:rsidRPr="00AE58C9" w:rsidRDefault="00B37305" w:rsidP="00B37305">
      <w:pPr>
        <w:rPr>
          <w:i/>
        </w:rPr>
      </w:pPr>
      <w:r w:rsidRPr="00B37305">
        <w:rPr>
          <w:i/>
          <w:noProof/>
        </w:rPr>
        <w:t>Proč jste část finančních prostředků FON nepoužil na umoření dluhu?</w:t>
      </w:r>
      <w:r w:rsidR="00990DE0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990DE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B6107">
        <w:rPr>
          <w:i/>
        </w:rPr>
      </w:r>
      <w:r w:rsidR="002B6107">
        <w:rPr>
          <w:i/>
        </w:rPr>
        <w:fldChar w:fldCharType="separate"/>
      </w:r>
      <w:r w:rsidR="00990DE0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990DE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B6107">
        <w:rPr>
          <w:i/>
        </w:rPr>
      </w:r>
      <w:r w:rsidR="002B6107">
        <w:rPr>
          <w:i/>
        </w:rPr>
        <w:fldChar w:fldCharType="separate"/>
      </w:r>
      <w:r w:rsidR="00990DE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990DE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990DE0" w:rsidRPr="00936F44">
        <w:rPr>
          <w:i/>
        </w:rPr>
      </w:r>
      <w:r w:rsidR="00990DE0" w:rsidRPr="00936F44">
        <w:rPr>
          <w:i/>
        </w:rPr>
        <w:fldChar w:fldCharType="separate"/>
      </w:r>
      <w:r w:rsidR="00B37305">
        <w:rPr>
          <w:i/>
          <w:noProof/>
        </w:rPr>
        <w:t>11.5.2015</w:t>
      </w:r>
      <w:r w:rsidR="00990DE0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990DE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B6107">
        <w:fldChar w:fldCharType="separate"/>
      </w:r>
      <w:r w:rsidR="00990DE0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107" w:rsidRDefault="002B6107">
      <w:r>
        <w:separator/>
      </w:r>
    </w:p>
  </w:endnote>
  <w:endnote w:type="continuationSeparator" w:id="0">
    <w:p w:rsidR="002B6107" w:rsidRDefault="002B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107" w:rsidRDefault="002B6107">
      <w:r>
        <w:separator/>
      </w:r>
    </w:p>
  </w:footnote>
  <w:footnote w:type="continuationSeparator" w:id="0">
    <w:p w:rsidR="002B6107" w:rsidRDefault="002B6107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50"/>
    <w:rsid w:val="000413E1"/>
    <w:rsid w:val="00074A7D"/>
    <w:rsid w:val="00095B54"/>
    <w:rsid w:val="00096C0F"/>
    <w:rsid w:val="000C21A9"/>
    <w:rsid w:val="000E1EDC"/>
    <w:rsid w:val="00107EC6"/>
    <w:rsid w:val="00124BFC"/>
    <w:rsid w:val="00132C42"/>
    <w:rsid w:val="0016014F"/>
    <w:rsid w:val="001744E5"/>
    <w:rsid w:val="001A6F9F"/>
    <w:rsid w:val="001B5B85"/>
    <w:rsid w:val="001E0D4A"/>
    <w:rsid w:val="002126D4"/>
    <w:rsid w:val="00240D6D"/>
    <w:rsid w:val="00246CC0"/>
    <w:rsid w:val="00255C8C"/>
    <w:rsid w:val="002639CA"/>
    <w:rsid w:val="00292769"/>
    <w:rsid w:val="00296250"/>
    <w:rsid w:val="002A4678"/>
    <w:rsid w:val="002B5820"/>
    <w:rsid w:val="002B6107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2B88"/>
    <w:rsid w:val="005C64F3"/>
    <w:rsid w:val="005C7FDD"/>
    <w:rsid w:val="005E1278"/>
    <w:rsid w:val="005F755D"/>
    <w:rsid w:val="0060527D"/>
    <w:rsid w:val="006671D8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0DE0"/>
    <w:rsid w:val="009C0583"/>
    <w:rsid w:val="009D3840"/>
    <w:rsid w:val="00A0709B"/>
    <w:rsid w:val="00A11E00"/>
    <w:rsid w:val="00A421F7"/>
    <w:rsid w:val="00A57D9B"/>
    <w:rsid w:val="00A925F6"/>
    <w:rsid w:val="00AC6D49"/>
    <w:rsid w:val="00AD7083"/>
    <w:rsid w:val="00AE58C9"/>
    <w:rsid w:val="00B23519"/>
    <w:rsid w:val="00B3178F"/>
    <w:rsid w:val="00B37305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0A47"/>
    <w:rsid w:val="00E366A1"/>
    <w:rsid w:val="00E70B85"/>
    <w:rsid w:val="00E70D63"/>
    <w:rsid w:val="00E725B3"/>
    <w:rsid w:val="00ED2CDE"/>
    <w:rsid w:val="00F30FB7"/>
    <w:rsid w:val="00F506F8"/>
    <w:rsid w:val="00F85FF5"/>
    <w:rsid w:val="00F8725E"/>
    <w:rsid w:val="00F9322F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670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4</cp:revision>
  <cp:lastPrinted>2014-07-24T08:52:00Z</cp:lastPrinted>
  <dcterms:created xsi:type="dcterms:W3CDTF">2015-05-11T10:32:00Z</dcterms:created>
  <dcterms:modified xsi:type="dcterms:W3CDTF">2015-05-13T08:23:00Z</dcterms:modified>
</cp:coreProperties>
</file>