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302709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7637A">
        <w:fldChar w:fldCharType="separate"/>
      </w:r>
      <w:r w:rsidR="00302709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302709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02709" w:rsidRPr="00F506F8">
        <w:rPr>
          <w:b/>
          <w:i/>
          <w:sz w:val="22"/>
          <w:szCs w:val="22"/>
        </w:rPr>
      </w:r>
      <w:r w:rsidR="00302709" w:rsidRPr="00F506F8">
        <w:rPr>
          <w:b/>
          <w:i/>
          <w:sz w:val="22"/>
          <w:szCs w:val="22"/>
        </w:rPr>
        <w:fldChar w:fldCharType="separate"/>
      </w:r>
      <w:r w:rsidR="00380964">
        <w:rPr>
          <w:b/>
          <w:i/>
          <w:sz w:val="22"/>
          <w:szCs w:val="22"/>
        </w:rPr>
        <w:t xml:space="preserve">Bc. </w:t>
      </w:r>
      <w:r w:rsidR="003A2442">
        <w:rPr>
          <w:b/>
          <w:i/>
          <w:sz w:val="22"/>
          <w:szCs w:val="22"/>
        </w:rPr>
        <w:t xml:space="preserve">Michaela </w:t>
      </w:r>
      <w:proofErr w:type="spellStart"/>
      <w:r w:rsidR="003A2442">
        <w:rPr>
          <w:b/>
          <w:i/>
          <w:sz w:val="22"/>
          <w:szCs w:val="22"/>
        </w:rPr>
        <w:t>Timanová</w:t>
      </w:r>
      <w:proofErr w:type="spellEnd"/>
      <w:r w:rsidR="00302709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02709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7637A">
        <w:fldChar w:fldCharType="separate"/>
      </w:r>
      <w:r w:rsidR="00302709">
        <w:fldChar w:fldCharType="end"/>
      </w:r>
      <w:bookmarkEnd w:id="2"/>
      <w:r>
        <w:t xml:space="preserve"> DP:</w:t>
      </w:r>
      <w:bookmarkStart w:id="3" w:name="Text2"/>
      <w:r w:rsidR="00302709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02709" w:rsidRPr="00F506F8">
        <w:rPr>
          <w:b/>
          <w:i/>
          <w:sz w:val="22"/>
          <w:szCs w:val="22"/>
        </w:rPr>
      </w:r>
      <w:r w:rsidR="00302709" w:rsidRPr="00F506F8">
        <w:rPr>
          <w:b/>
          <w:i/>
          <w:sz w:val="22"/>
          <w:szCs w:val="22"/>
        </w:rPr>
        <w:fldChar w:fldCharType="separate"/>
      </w:r>
      <w:r w:rsidR="002C5CED">
        <w:rPr>
          <w:b/>
          <w:i/>
          <w:sz w:val="22"/>
          <w:szCs w:val="22"/>
        </w:rPr>
        <w:t>Ing. Petr Novák, Ph.D.</w:t>
      </w:r>
      <w:r w:rsidR="00302709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302709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02709" w:rsidRPr="00F506F8">
        <w:rPr>
          <w:b/>
          <w:i/>
          <w:sz w:val="22"/>
          <w:szCs w:val="22"/>
        </w:rPr>
      </w:r>
      <w:r w:rsidR="00302709" w:rsidRPr="00F506F8">
        <w:rPr>
          <w:b/>
          <w:i/>
          <w:sz w:val="22"/>
          <w:szCs w:val="22"/>
        </w:rPr>
        <w:fldChar w:fldCharType="separate"/>
      </w:r>
      <w:r w:rsidR="00380964">
        <w:rPr>
          <w:b/>
          <w:i/>
          <w:sz w:val="22"/>
          <w:szCs w:val="22"/>
        </w:rPr>
        <w:t>2014/15</w:t>
      </w:r>
      <w:r w:rsidR="00302709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302709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302709" w:rsidRPr="007358A5">
        <w:rPr>
          <w:b/>
          <w:i/>
          <w:sz w:val="22"/>
          <w:szCs w:val="22"/>
        </w:rPr>
      </w:r>
      <w:r w:rsidR="00302709" w:rsidRPr="007358A5">
        <w:rPr>
          <w:b/>
          <w:i/>
          <w:sz w:val="22"/>
          <w:szCs w:val="22"/>
        </w:rPr>
        <w:fldChar w:fldCharType="separate"/>
      </w:r>
      <w:r w:rsidR="003A2442">
        <w:rPr>
          <w:b/>
          <w:i/>
          <w:sz w:val="22"/>
          <w:szCs w:val="22"/>
        </w:rPr>
        <w:t xml:space="preserve">Projekt strategického hodnocení výkonnosti společnosti Nestlé pomocí Balanced ScoreCard </w:t>
      </w:r>
      <w:r w:rsidR="00302709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30270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637A">
              <w:rPr>
                <w:b/>
                <w:snapToGrid w:val="0"/>
                <w:color w:val="000000"/>
              </w:rPr>
            </w:r>
            <w:r w:rsidR="007763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30270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37A">
              <w:rPr>
                <w:snapToGrid w:val="0"/>
                <w:color w:val="000000"/>
              </w:rPr>
            </w:r>
            <w:r w:rsidR="00776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30270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37A">
              <w:rPr>
                <w:snapToGrid w:val="0"/>
                <w:color w:val="000000"/>
              </w:rPr>
            </w:r>
            <w:r w:rsidR="00776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30270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37A">
              <w:rPr>
                <w:snapToGrid w:val="0"/>
                <w:color w:val="000000"/>
              </w:rPr>
            </w:r>
            <w:r w:rsidR="00776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30270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5CED">
              <w:rPr>
                <w:b/>
                <w:snapToGrid w:val="0"/>
                <w:color w:val="000000"/>
              </w:rPr>
            </w:r>
            <w:r w:rsidR="007763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30270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5CED">
              <w:rPr>
                <w:snapToGrid w:val="0"/>
                <w:color w:val="000000"/>
              </w:rPr>
            </w:r>
            <w:r w:rsidR="00776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30270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37A">
              <w:rPr>
                <w:snapToGrid w:val="0"/>
                <w:color w:val="000000"/>
              </w:rPr>
            </w:r>
            <w:r w:rsidR="00776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30270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37A">
              <w:rPr>
                <w:snapToGrid w:val="0"/>
                <w:color w:val="000000"/>
              </w:rPr>
            </w:r>
            <w:r w:rsidR="00776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30270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5CED">
              <w:rPr>
                <w:snapToGrid w:val="0"/>
                <w:color w:val="000000"/>
              </w:rPr>
            </w:r>
            <w:r w:rsidR="00776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30270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637A">
              <w:rPr>
                <w:b/>
                <w:snapToGrid w:val="0"/>
                <w:color w:val="000000"/>
              </w:rPr>
            </w:r>
            <w:r w:rsidR="007763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30270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37A">
              <w:rPr>
                <w:snapToGrid w:val="0"/>
                <w:color w:val="000000"/>
              </w:rPr>
            </w:r>
            <w:r w:rsidR="00776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30270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37A">
              <w:rPr>
                <w:snapToGrid w:val="0"/>
                <w:color w:val="000000"/>
              </w:rPr>
            </w:r>
            <w:r w:rsidR="00776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30270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37A">
              <w:rPr>
                <w:snapToGrid w:val="0"/>
                <w:color w:val="000000"/>
              </w:rPr>
            </w:r>
            <w:r w:rsidR="00776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30270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637A">
              <w:rPr>
                <w:b/>
                <w:snapToGrid w:val="0"/>
                <w:color w:val="000000"/>
              </w:rPr>
            </w:r>
            <w:r w:rsidR="007763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30270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37A">
              <w:rPr>
                <w:snapToGrid w:val="0"/>
                <w:color w:val="000000"/>
              </w:rPr>
            </w:r>
            <w:r w:rsidR="00776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30270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5CED">
              <w:rPr>
                <w:snapToGrid w:val="0"/>
                <w:color w:val="000000"/>
              </w:rPr>
            </w:r>
            <w:r w:rsidR="00776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30270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37A">
              <w:rPr>
                <w:snapToGrid w:val="0"/>
                <w:color w:val="000000"/>
              </w:rPr>
            </w:r>
            <w:r w:rsidR="00776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30270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5CED">
              <w:rPr>
                <w:snapToGrid w:val="0"/>
                <w:color w:val="000000"/>
              </w:rPr>
            </w:r>
            <w:r w:rsidR="00776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30270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37A">
              <w:rPr>
                <w:snapToGrid w:val="0"/>
                <w:color w:val="000000"/>
              </w:rPr>
            </w:r>
            <w:r w:rsidR="00776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30270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637A">
              <w:rPr>
                <w:b/>
                <w:snapToGrid w:val="0"/>
                <w:color w:val="000000"/>
              </w:rPr>
            </w:r>
            <w:r w:rsidR="007763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30270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37A">
              <w:rPr>
                <w:snapToGrid w:val="0"/>
                <w:color w:val="000000"/>
              </w:rPr>
            </w:r>
            <w:r w:rsidR="00776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30270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37A">
              <w:rPr>
                <w:snapToGrid w:val="0"/>
                <w:color w:val="000000"/>
              </w:rPr>
            </w:r>
            <w:r w:rsidR="00776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30270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37A">
              <w:rPr>
                <w:snapToGrid w:val="0"/>
                <w:color w:val="000000"/>
              </w:rPr>
            </w:r>
            <w:r w:rsidR="00776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30270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37A">
              <w:rPr>
                <w:snapToGrid w:val="0"/>
                <w:color w:val="000000"/>
              </w:rPr>
            </w:r>
            <w:r w:rsidR="00776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30270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37A">
              <w:rPr>
                <w:snapToGrid w:val="0"/>
                <w:color w:val="000000"/>
              </w:rPr>
            </w:r>
            <w:r w:rsidR="00776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30270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37A">
              <w:rPr>
                <w:snapToGrid w:val="0"/>
                <w:color w:val="000000"/>
              </w:rPr>
            </w:r>
            <w:r w:rsidR="00776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30270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637A">
              <w:rPr>
                <w:b/>
                <w:snapToGrid w:val="0"/>
                <w:color w:val="000000"/>
              </w:rPr>
            </w:r>
            <w:r w:rsidR="007763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30270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5CED">
              <w:rPr>
                <w:snapToGrid w:val="0"/>
                <w:color w:val="000000"/>
              </w:rPr>
            </w:r>
            <w:r w:rsidR="00776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30270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37A">
              <w:rPr>
                <w:snapToGrid w:val="0"/>
                <w:color w:val="000000"/>
              </w:rPr>
            </w:r>
            <w:r w:rsidR="00776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30270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37A">
              <w:rPr>
                <w:snapToGrid w:val="0"/>
                <w:color w:val="000000"/>
              </w:rPr>
            </w:r>
            <w:r w:rsidR="00776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30270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37A">
              <w:rPr>
                <w:snapToGrid w:val="0"/>
                <w:color w:val="000000"/>
              </w:rPr>
            </w:r>
            <w:r w:rsidR="00776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30270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637A">
              <w:rPr>
                <w:snapToGrid w:val="0"/>
                <w:color w:val="000000"/>
              </w:rPr>
            </w:r>
            <w:r w:rsidR="00776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302709" w:rsidP="002C5CE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C5CED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7637A" w:rsidRPr="0077637A" w:rsidRDefault="00302709" w:rsidP="0077637A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7637A" w:rsidRPr="0077637A">
        <w:rPr>
          <w:i/>
        </w:rPr>
        <w:t>Předložená DP řeší poměrně náročné téma. Jednotlivé části práce na sebe logicky navazují. Autorka se poněkud více věnovala finanční, která není stěžejní analýzou pro BSC. Projekt řeší hlavní zjištěné problémy v současném aplikovaném systému BSC a je poměrně pěkně propracován. Autorka se možná mohla podrobněji zaměřit na zlepšení finanční situace firmy v rámci finanční perspektivy. Celkově práci považuji za standardně zpracovanou DP odpovídající řešenému tématu a požadavkům na DP.</w:t>
      </w:r>
    </w:p>
    <w:p w:rsidR="0077637A" w:rsidRPr="0077637A" w:rsidRDefault="0077637A" w:rsidP="0077637A">
      <w:pPr>
        <w:rPr>
          <w:i/>
        </w:rPr>
      </w:pPr>
    </w:p>
    <w:p w:rsidR="00845B98" w:rsidRPr="00AE58C9" w:rsidRDefault="0077637A" w:rsidP="0077637A">
      <w:pPr>
        <w:rPr>
          <w:i/>
        </w:rPr>
      </w:pPr>
      <w:r w:rsidRPr="0077637A">
        <w:rPr>
          <w:i/>
        </w:rPr>
        <w:t xml:space="preserve">1) Jak náročné se jeví implementace navržených opatření vzhledem ke stávajícímu systému? 2) Budou nutné zásadní zásahy do stávajícího informačního systému? 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302709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302709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7637A" w:rsidRPr="00AE58C9">
        <w:rPr>
          <w:i/>
        </w:rPr>
      </w:r>
      <w:r w:rsidR="0077637A">
        <w:rPr>
          <w:i/>
        </w:rPr>
        <w:fldChar w:fldCharType="separate"/>
      </w:r>
      <w:r w:rsidR="00302709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302709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7637A">
        <w:rPr>
          <w:i/>
        </w:rPr>
      </w:r>
      <w:r w:rsidR="0077637A">
        <w:rPr>
          <w:i/>
        </w:rPr>
        <w:fldChar w:fldCharType="separate"/>
      </w:r>
      <w:r w:rsidR="00302709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lastRenderedPageBreak/>
        <w:t xml:space="preserve">Ve Zlíně dne </w:t>
      </w:r>
      <w:bookmarkStart w:id="10" w:name="Text10"/>
      <w:r w:rsidR="00302709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302709" w:rsidRPr="00936F44">
        <w:rPr>
          <w:i/>
        </w:rPr>
      </w:r>
      <w:r w:rsidR="00302709" w:rsidRPr="00936F44">
        <w:rPr>
          <w:i/>
        </w:rPr>
        <w:fldChar w:fldCharType="separate"/>
      </w:r>
      <w:r w:rsidR="0077637A">
        <w:rPr>
          <w:i/>
          <w:noProof/>
        </w:rPr>
        <w:t>5</w:t>
      </w:r>
      <w:bookmarkStart w:id="11" w:name="_GoBack"/>
      <w:bookmarkEnd w:id="11"/>
      <w:r w:rsidR="006B0892">
        <w:rPr>
          <w:i/>
          <w:noProof/>
        </w:rPr>
        <w:t>.5.2015</w:t>
      </w:r>
      <w:r w:rsidR="00302709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302709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7637A">
        <w:fldChar w:fldCharType="separate"/>
      </w:r>
      <w:r w:rsidR="00302709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8F2" w:rsidRDefault="001758F2">
      <w:r>
        <w:separator/>
      </w:r>
    </w:p>
  </w:endnote>
  <w:endnote w:type="continuationSeparator" w:id="0">
    <w:p w:rsidR="001758F2" w:rsidRDefault="0017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8F2" w:rsidRDefault="001758F2">
      <w:r>
        <w:separator/>
      </w:r>
    </w:p>
  </w:footnote>
  <w:footnote w:type="continuationSeparator" w:id="0">
    <w:p w:rsidR="001758F2" w:rsidRDefault="001758F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6C36"/>
    <w:rsid w:val="00107EC6"/>
    <w:rsid w:val="00124BFC"/>
    <w:rsid w:val="00131458"/>
    <w:rsid w:val="00132C42"/>
    <w:rsid w:val="00133D44"/>
    <w:rsid w:val="0016014F"/>
    <w:rsid w:val="001744E5"/>
    <w:rsid w:val="001758F2"/>
    <w:rsid w:val="001A6F9F"/>
    <w:rsid w:val="001B5B85"/>
    <w:rsid w:val="001C1C93"/>
    <w:rsid w:val="001D610C"/>
    <w:rsid w:val="001E0D4A"/>
    <w:rsid w:val="002126D4"/>
    <w:rsid w:val="00240D6D"/>
    <w:rsid w:val="0024111B"/>
    <w:rsid w:val="00244A09"/>
    <w:rsid w:val="00246CC0"/>
    <w:rsid w:val="002639CA"/>
    <w:rsid w:val="00292769"/>
    <w:rsid w:val="00296250"/>
    <w:rsid w:val="002A4678"/>
    <w:rsid w:val="002B5820"/>
    <w:rsid w:val="002C5CED"/>
    <w:rsid w:val="002C7004"/>
    <w:rsid w:val="002E04A7"/>
    <w:rsid w:val="00300F5D"/>
    <w:rsid w:val="00302709"/>
    <w:rsid w:val="00314823"/>
    <w:rsid w:val="00334620"/>
    <w:rsid w:val="00347E98"/>
    <w:rsid w:val="003526FB"/>
    <w:rsid w:val="00380964"/>
    <w:rsid w:val="003818AE"/>
    <w:rsid w:val="003A2442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B0892"/>
    <w:rsid w:val="006E1490"/>
    <w:rsid w:val="006E1528"/>
    <w:rsid w:val="006F05D0"/>
    <w:rsid w:val="00727728"/>
    <w:rsid w:val="007358A5"/>
    <w:rsid w:val="00747CA6"/>
    <w:rsid w:val="00750650"/>
    <w:rsid w:val="00762294"/>
    <w:rsid w:val="0076724C"/>
    <w:rsid w:val="0077637A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7433"/>
    <w:rsid w:val="00897167"/>
    <w:rsid w:val="008B6839"/>
    <w:rsid w:val="00934A70"/>
    <w:rsid w:val="00936F44"/>
    <w:rsid w:val="00971DE0"/>
    <w:rsid w:val="00983820"/>
    <w:rsid w:val="009C0583"/>
    <w:rsid w:val="009D3840"/>
    <w:rsid w:val="00A0709B"/>
    <w:rsid w:val="00A11E00"/>
    <w:rsid w:val="00A35E16"/>
    <w:rsid w:val="00A421F7"/>
    <w:rsid w:val="00A57D9B"/>
    <w:rsid w:val="00A82079"/>
    <w:rsid w:val="00A925F6"/>
    <w:rsid w:val="00AC6D49"/>
    <w:rsid w:val="00AD4967"/>
    <w:rsid w:val="00AD7083"/>
    <w:rsid w:val="00AE58C9"/>
    <w:rsid w:val="00B23519"/>
    <w:rsid w:val="00B3178F"/>
    <w:rsid w:val="00B6346A"/>
    <w:rsid w:val="00BF3CC4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DBE07C-002D-4BD4-B8EC-1FF66643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B4A3504-E9C2-443D-9B77-837BC4B1D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Novák Petr</cp:lastModifiedBy>
  <cp:revision>3</cp:revision>
  <cp:lastPrinted>2014-07-24T08:52:00Z</cp:lastPrinted>
  <dcterms:created xsi:type="dcterms:W3CDTF">2015-05-07T17:16:00Z</dcterms:created>
  <dcterms:modified xsi:type="dcterms:W3CDTF">2015-05-07T17:39:00Z</dcterms:modified>
</cp:coreProperties>
</file>