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50317" w:rsidTr="0005031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 w:rsidP="00043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POSUDEK VEDOUCÍHO </w:t>
            </w:r>
            <w:r w:rsidR="000438C5">
              <w:rPr>
                <w:rFonts w:ascii="Times New Roman" w:eastAsia="Times New Roman" w:hAnsi="Times New Roman"/>
                <w:b/>
                <w:lang w:eastAsia="cs-CZ"/>
              </w:rPr>
              <w:t xml:space="preserve">BAKALÁŘSKÉ </w:t>
            </w:r>
            <w:r>
              <w:rPr>
                <w:rFonts w:ascii="Times New Roman" w:eastAsia="Times New Roman" w:hAnsi="Times New Roman"/>
                <w:b/>
                <w:lang w:eastAsia="cs-CZ"/>
              </w:rPr>
              <w:t>PRÁCE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DA6CDB" w:rsidP="00DA6C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Jakub Sotolář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A6CDB" w:rsidRDefault="00DA6CDB" w:rsidP="00DA6C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Vliv výchovy a rodinného prostředí na školní úspěšnost a pracovní </w:t>
            </w:r>
          </w:p>
          <w:p w:rsidR="00050317" w:rsidRDefault="00DA6CDB" w:rsidP="00DA6C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uplatnění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Mgr. Renata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Oralová</w:t>
            </w:r>
            <w:proofErr w:type="spellEnd"/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Sociální pedagogika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Kombinovaná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Stupeň hodnocení</w:t>
            </w:r>
          </w:p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dle stupnice ECTS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050317" w:rsidTr="00050317">
        <w:trPr>
          <w:trHeight w:val="380"/>
        </w:trPr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DA6CD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</w:pPr>
            <w:r w:rsidRPr="00DA6CD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Úroveň jazykového zpracování (odborná úroveň textu, gramatická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DA6CD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DA6CDB"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DA6CD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DA6CD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DA6CD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DA6CD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Teoretická východiska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DA6CD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DA6CD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32AD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32ADC"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32AD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932AD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Práce s odbornou literaturou (využití relevantních zdrojů, odbornost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C3C5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9C3C5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Empirická část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C3C5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</w:pPr>
            <w:r w:rsidRPr="009C3C5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32AD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932AD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32AD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932AD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32AD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932AD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007EF5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007EF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007EF5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007EF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32AD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932AD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Odůvodnění hodnocení práce (silné a slabé stránky práce):</w:t>
            </w:r>
          </w:p>
          <w:p w:rsidR="00FB3A5B" w:rsidRDefault="000213A5" w:rsidP="008868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Předkládaná práce má přehlednou osnovu a konkrétně stanovené cíle. Teoretická část je zpracována ve čtyřech kapitolách</w:t>
            </w:r>
            <w:r w:rsidR="00FB3A5B">
              <w:rPr>
                <w:rFonts w:ascii="Times New Roman" w:eastAsia="Times New Roman" w:hAnsi="Times New Roman"/>
                <w:lang w:eastAsia="cs-CZ"/>
              </w:rPr>
              <w:t>,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při jejím zpracování </w:t>
            </w:r>
            <w:r w:rsidR="00FB3A5B">
              <w:rPr>
                <w:rFonts w:ascii="Times New Roman" w:eastAsia="Times New Roman" w:hAnsi="Times New Roman"/>
                <w:lang w:eastAsia="cs-CZ"/>
              </w:rPr>
              <w:t>bylo použito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dostačující množství odborné literatury a </w:t>
            </w:r>
            <w:r w:rsidR="00FB3A5B">
              <w:rPr>
                <w:rFonts w:ascii="Times New Roman" w:eastAsia="Times New Roman" w:hAnsi="Times New Roman"/>
                <w:lang w:eastAsia="cs-CZ"/>
              </w:rPr>
              <w:t>podpůrných zdrojů, které jsou uvedeny v seznamu literatury.</w:t>
            </w:r>
          </w:p>
          <w:p w:rsidR="0088687F" w:rsidRDefault="00FB3A5B" w:rsidP="008868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Odborná úroveň a kvalita práce je spíše nižší.</w:t>
            </w:r>
            <w:r w:rsidR="000213A5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lang w:eastAsia="cs-CZ"/>
              </w:rPr>
              <w:t>Práce je, po obsahové stránce, místy odkloněna od tématu</w:t>
            </w:r>
          </w:p>
          <w:p w:rsidR="00050317" w:rsidRDefault="00FB3A5B" w:rsidP="008868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 obsahuje řadu gramatických, stylistických a formálních nedostatků. Abstrakt práce je velmi obsáhlý.  Prohlášení a konkrétní pasáže textu obsahují formulace „diplomová práce“ (s. 16), v osnově není zahrnuta podkapitola 5.2, kvantitativní výzkum obsahuje „výzkumné otázky“. Student</w:t>
            </w:r>
            <w:r w:rsidR="004652EC">
              <w:rPr>
                <w:rFonts w:ascii="Times New Roman" w:eastAsia="Times New Roman" w:hAnsi="Times New Roman"/>
                <w:lang w:eastAsia="cs-CZ"/>
              </w:rPr>
              <w:t xml:space="preserve"> se mohl více zaměřit na obsah a formální detaily. </w:t>
            </w:r>
            <w:r>
              <w:rPr>
                <w:rFonts w:ascii="Times New Roman" w:eastAsia="Times New Roman" w:hAnsi="Times New Roman"/>
                <w:lang w:eastAsia="cs-CZ"/>
              </w:rPr>
              <w:t>Cíle práce se, i přes výše uvedené nedostatky</w:t>
            </w:r>
            <w:r w:rsidR="0088687F">
              <w:rPr>
                <w:rFonts w:ascii="Times New Roman" w:eastAsia="Times New Roman" w:hAnsi="Times New Roman"/>
                <w:lang w:eastAsia="cs-CZ"/>
              </w:rPr>
              <w:t>,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podařilo naplnit. Práce je opatřena shrnutím teoretické části</w:t>
            </w:r>
            <w:r w:rsidR="0088687F">
              <w:rPr>
                <w:rFonts w:ascii="Times New Roman" w:eastAsia="Times New Roman" w:hAnsi="Times New Roman"/>
                <w:lang w:eastAsia="cs-CZ"/>
              </w:rPr>
              <w:t xml:space="preserve">, zhodnocením výzkumu </w:t>
            </w:r>
            <w:r>
              <w:rPr>
                <w:rFonts w:ascii="Times New Roman" w:eastAsia="Times New Roman" w:hAnsi="Times New Roman"/>
                <w:lang w:eastAsia="cs-CZ"/>
              </w:rPr>
              <w:t>a</w:t>
            </w:r>
            <w:r w:rsidR="0088687F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lang w:eastAsia="cs-CZ"/>
              </w:rPr>
              <w:t>celkovým závěrem</w:t>
            </w:r>
            <w:r w:rsidR="0088687F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  <w:p w:rsidR="0088687F" w:rsidRPr="00506C6F" w:rsidRDefault="0088687F" w:rsidP="008868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C4ADF">
              <w:rPr>
                <w:rFonts w:ascii="Times New Roman" w:eastAsia="Times New Roman" w:hAnsi="Times New Roman"/>
                <w:lang w:eastAsia="cs-CZ"/>
              </w:rPr>
              <w:t>Práce svým rozsahem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Pr="00FC4ADF">
              <w:rPr>
                <w:rFonts w:ascii="Times New Roman" w:eastAsia="Times New Roman" w:hAnsi="Times New Roman"/>
                <w:lang w:eastAsia="cs-CZ"/>
              </w:rPr>
              <w:t xml:space="preserve">splňuje kritéria </w:t>
            </w:r>
            <w:r>
              <w:rPr>
                <w:rFonts w:ascii="Times New Roman" w:eastAsia="Times New Roman" w:hAnsi="Times New Roman"/>
                <w:lang w:eastAsia="cs-CZ"/>
              </w:rPr>
              <w:t>bakalářské</w:t>
            </w:r>
            <w:r w:rsidRPr="00FC4ADF">
              <w:rPr>
                <w:rFonts w:ascii="Times New Roman" w:eastAsia="Times New Roman" w:hAnsi="Times New Roman"/>
                <w:lang w:eastAsia="cs-CZ"/>
              </w:rPr>
              <w:t xml:space="preserve"> prá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ce. Doporučuji k obhajobě. </w:t>
            </w:r>
          </w:p>
          <w:p w:rsidR="0088687F" w:rsidRDefault="0088687F" w:rsidP="008868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Otázky k obhajobě: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B6B4F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Uveďte, sociálně psychologické faktory, ovlivňující školní úspěšnost/neúspěšnost žáků.</w:t>
            </w:r>
          </w:p>
          <w:p w:rsidR="00050317" w:rsidRDefault="000B6B4F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Stručně pohovořte o výsledcích Vámi provedeného výzkumu.</w:t>
            </w:r>
            <w:bookmarkStart w:id="0" w:name="_GoBack"/>
            <w:bookmarkEnd w:id="0"/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Celkové hodnocení</w:t>
            </w:r>
            <w:r>
              <w:rPr>
                <w:rFonts w:ascii="Times New Roman" w:eastAsia="Times New Roman" w:hAnsi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Pr="00007EF5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007EF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50317" w:rsidRDefault="00050317" w:rsidP="00F64B5E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Datum: </w:t>
            </w:r>
            <w:r w:rsidR="00007EF5">
              <w:rPr>
                <w:rFonts w:ascii="Times New Roman" w:eastAsia="Times New Roman" w:hAnsi="Times New Roman"/>
                <w:lang w:eastAsia="cs-CZ"/>
              </w:rPr>
              <w:t>25</w:t>
            </w:r>
            <w:r>
              <w:rPr>
                <w:rFonts w:ascii="Times New Roman" w:eastAsia="Times New Roman" w:hAnsi="Times New Roman"/>
                <w:lang w:eastAsia="cs-CZ"/>
              </w:rPr>
              <w:t>.</w:t>
            </w:r>
            <w:r w:rsidR="00007EF5">
              <w:rPr>
                <w:rFonts w:ascii="Times New Roman" w:eastAsia="Times New Roman" w:hAnsi="Times New Roman"/>
                <w:lang w:eastAsia="cs-CZ"/>
              </w:rPr>
              <w:t xml:space="preserve"> květ</w:t>
            </w:r>
            <w:r>
              <w:rPr>
                <w:rFonts w:ascii="Times New Roman" w:eastAsia="Times New Roman" w:hAnsi="Times New Roman"/>
                <w:lang w:eastAsia="cs-CZ"/>
              </w:rPr>
              <w:t>na 201</w:t>
            </w:r>
            <w:r w:rsidR="00007EF5">
              <w:rPr>
                <w:rFonts w:ascii="Times New Roman" w:eastAsia="Times New Roman" w:hAnsi="Times New Roman"/>
                <w:lang w:eastAsia="cs-CZ"/>
              </w:rPr>
              <w:t>5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Podpis:</w:t>
            </w:r>
          </w:p>
        </w:tc>
      </w:tr>
    </w:tbl>
    <w:p w:rsidR="00050317" w:rsidRDefault="00050317" w:rsidP="00050317"/>
    <w:p w:rsidR="005C3886" w:rsidRDefault="005C3886"/>
    <w:sectPr w:rsidR="005C3886" w:rsidSect="007F6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21E" w:rsidRDefault="0050621E" w:rsidP="00050317">
      <w:pPr>
        <w:spacing w:after="0" w:line="240" w:lineRule="auto"/>
      </w:pPr>
      <w:r>
        <w:separator/>
      </w:r>
    </w:p>
  </w:endnote>
  <w:endnote w:type="continuationSeparator" w:id="0">
    <w:p w:rsidR="0050621E" w:rsidRDefault="0050621E" w:rsidP="0005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21E" w:rsidRDefault="0050621E" w:rsidP="00050317">
      <w:pPr>
        <w:spacing w:after="0" w:line="240" w:lineRule="auto"/>
      </w:pPr>
      <w:r>
        <w:separator/>
      </w:r>
    </w:p>
  </w:footnote>
  <w:footnote w:type="continuationSeparator" w:id="0">
    <w:p w:rsidR="0050621E" w:rsidRDefault="0050621E" w:rsidP="00050317">
      <w:pPr>
        <w:spacing w:after="0" w:line="240" w:lineRule="auto"/>
      </w:pPr>
      <w:r>
        <w:continuationSeparator/>
      </w:r>
    </w:p>
  </w:footnote>
  <w:footnote w:id="1">
    <w:p w:rsidR="00050317" w:rsidRDefault="00050317" w:rsidP="0005031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317"/>
    <w:rsid w:val="00007EF5"/>
    <w:rsid w:val="000213A5"/>
    <w:rsid w:val="000438C5"/>
    <w:rsid w:val="00050317"/>
    <w:rsid w:val="000B6B4F"/>
    <w:rsid w:val="00162E9D"/>
    <w:rsid w:val="004652EC"/>
    <w:rsid w:val="00470155"/>
    <w:rsid w:val="0050621E"/>
    <w:rsid w:val="005C3886"/>
    <w:rsid w:val="007F64E7"/>
    <w:rsid w:val="0088687F"/>
    <w:rsid w:val="00932ADC"/>
    <w:rsid w:val="009C3C5C"/>
    <w:rsid w:val="009E5001"/>
    <w:rsid w:val="00BD0A5E"/>
    <w:rsid w:val="00BD73E5"/>
    <w:rsid w:val="00C42680"/>
    <w:rsid w:val="00CD1CDD"/>
    <w:rsid w:val="00D57C9E"/>
    <w:rsid w:val="00DA6CDB"/>
    <w:rsid w:val="00F64B5E"/>
    <w:rsid w:val="00FB3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2183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Kočička</dc:creator>
  <cp:lastModifiedBy>Magdalena Filipová</cp:lastModifiedBy>
  <cp:revision>2</cp:revision>
  <dcterms:created xsi:type="dcterms:W3CDTF">2015-05-29T06:38:00Z</dcterms:created>
  <dcterms:modified xsi:type="dcterms:W3CDTF">2015-05-29T06:38:00Z</dcterms:modified>
</cp:coreProperties>
</file>