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0EAE9DF" w14:textId="77777777" w:rsidTr="00C50B27">
        <w:tc>
          <w:tcPr>
            <w:tcW w:w="9828" w:type="dxa"/>
            <w:gridSpan w:val="9"/>
          </w:tcPr>
          <w:p w14:paraId="1E507D7D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F10FBB2" w14:textId="77777777" w:rsidTr="00C50B27">
        <w:tc>
          <w:tcPr>
            <w:tcW w:w="2808" w:type="dxa"/>
          </w:tcPr>
          <w:p w14:paraId="1F1AD2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2FAEADD" w14:textId="35BA8D1A" w:rsidR="006847E2" w:rsidRPr="00C50B27" w:rsidRDefault="00587F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Drozdová</w:t>
            </w:r>
          </w:p>
        </w:tc>
      </w:tr>
      <w:tr w:rsidR="006847E2" w:rsidRPr="00C50B27" w14:paraId="128DB27D" w14:textId="77777777" w:rsidTr="00C50B27">
        <w:tc>
          <w:tcPr>
            <w:tcW w:w="2808" w:type="dxa"/>
          </w:tcPr>
          <w:p w14:paraId="5994CC9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C793FB4" w14:textId="0DC79D23" w:rsidR="006847E2" w:rsidRPr="00C50B27" w:rsidRDefault="00587F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Asertivní komunikační dovednosti v období adolescence</w:t>
            </w:r>
          </w:p>
        </w:tc>
      </w:tr>
      <w:tr w:rsidR="006847E2" w:rsidRPr="00C50B27" w14:paraId="3B09389D" w14:textId="77777777" w:rsidTr="00C50B27">
        <w:tc>
          <w:tcPr>
            <w:tcW w:w="2808" w:type="dxa"/>
          </w:tcPr>
          <w:p w14:paraId="61050D9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9E681AB" w14:textId="77777777" w:rsidR="006847E2" w:rsidRPr="00C50B27" w:rsidRDefault="003A43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46533C49" w14:textId="77777777" w:rsidTr="00C50B27">
        <w:tc>
          <w:tcPr>
            <w:tcW w:w="2808" w:type="dxa"/>
          </w:tcPr>
          <w:p w14:paraId="6BCDC16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F81EC4E" w14:textId="77777777" w:rsidR="006847E2" w:rsidRPr="00C50B27" w:rsidRDefault="003A43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45E67B8" w14:textId="77777777" w:rsidTr="00C50B27">
        <w:tc>
          <w:tcPr>
            <w:tcW w:w="2808" w:type="dxa"/>
          </w:tcPr>
          <w:p w14:paraId="023C8F1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84A45A3" w14:textId="2C345184" w:rsidR="006847E2" w:rsidRPr="00C50B27" w:rsidRDefault="00CF3E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</w:t>
            </w:r>
            <w:bookmarkStart w:id="0" w:name="_GoBack"/>
            <w:bookmarkEnd w:id="0"/>
            <w:r>
              <w:rPr>
                <w:sz w:val="22"/>
                <w:szCs w:val="22"/>
              </w:rPr>
              <w:t>zenční</w:t>
            </w:r>
          </w:p>
        </w:tc>
      </w:tr>
      <w:tr w:rsidR="006847E2" w:rsidRPr="00C50B27" w14:paraId="5D5BD67F" w14:textId="77777777" w:rsidTr="00C50B27">
        <w:tc>
          <w:tcPr>
            <w:tcW w:w="2808" w:type="dxa"/>
            <w:vAlign w:val="center"/>
          </w:tcPr>
          <w:p w14:paraId="34BDBEB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E4AF14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C185AA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E1E2B" w14:textId="77777777" w:rsidTr="00C50B27">
        <w:tc>
          <w:tcPr>
            <w:tcW w:w="9828" w:type="dxa"/>
            <w:gridSpan w:val="9"/>
            <w:shd w:val="clear" w:color="auto" w:fill="A6A6A6"/>
          </w:tcPr>
          <w:p w14:paraId="2740A7B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B150D33" w14:textId="77777777" w:rsidTr="00C50B27">
        <w:tc>
          <w:tcPr>
            <w:tcW w:w="6791" w:type="dxa"/>
            <w:gridSpan w:val="3"/>
          </w:tcPr>
          <w:p w14:paraId="79885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2DF0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6B26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BF72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A26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7CC0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E1F8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AF189FA" w14:textId="77777777" w:rsidTr="00C50B27">
        <w:tc>
          <w:tcPr>
            <w:tcW w:w="6791" w:type="dxa"/>
            <w:gridSpan w:val="3"/>
          </w:tcPr>
          <w:p w14:paraId="71A8525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16BB4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F234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CBD3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71EB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53C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D4F6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F900CE" w14:textId="77777777" w:rsidTr="00C50B27">
        <w:tc>
          <w:tcPr>
            <w:tcW w:w="6791" w:type="dxa"/>
            <w:gridSpan w:val="3"/>
          </w:tcPr>
          <w:p w14:paraId="0F47097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423B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E3E7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09E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4ADB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D484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F41C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1C2EE9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A0AAB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5BBA8CC" w14:textId="77777777" w:rsidTr="00C50B27">
        <w:tc>
          <w:tcPr>
            <w:tcW w:w="6791" w:type="dxa"/>
            <w:gridSpan w:val="3"/>
          </w:tcPr>
          <w:p w14:paraId="3E4756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1BCB9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1C34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0F5C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5F04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3912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96EA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060BC99" w14:textId="77777777" w:rsidTr="00C50B27">
        <w:tc>
          <w:tcPr>
            <w:tcW w:w="6791" w:type="dxa"/>
            <w:gridSpan w:val="3"/>
          </w:tcPr>
          <w:p w14:paraId="1B47758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F74603C" w14:textId="511A19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9CAD5F" w14:textId="6625BEEB" w:rsidR="006847E2" w:rsidRPr="00C50B27" w:rsidRDefault="00BC3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B3EB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267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363E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F58E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D49B6A6" w14:textId="77777777" w:rsidTr="00C50B27">
        <w:tc>
          <w:tcPr>
            <w:tcW w:w="6791" w:type="dxa"/>
            <w:gridSpan w:val="3"/>
          </w:tcPr>
          <w:p w14:paraId="0A2FFBE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DDF508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20A70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B39D1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9F53E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19942" w14:textId="77777777" w:rsidR="005C219A" w:rsidRPr="00C50B27" w:rsidRDefault="005C219A" w:rsidP="003A439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414D9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8C339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F0EBA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D004805" w14:textId="77777777" w:rsidTr="00C50B27">
        <w:tc>
          <w:tcPr>
            <w:tcW w:w="6791" w:type="dxa"/>
            <w:gridSpan w:val="3"/>
          </w:tcPr>
          <w:p w14:paraId="25A2FE5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9053A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B2B4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206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A89E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E5B3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27FC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7F796A" w14:textId="77777777" w:rsidTr="00C50B27">
        <w:tc>
          <w:tcPr>
            <w:tcW w:w="6791" w:type="dxa"/>
            <w:gridSpan w:val="3"/>
          </w:tcPr>
          <w:p w14:paraId="2ED7AC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313BF66" w14:textId="5CD14A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A277F5" w14:textId="71582005" w:rsidR="0055255D" w:rsidRPr="00C50B27" w:rsidRDefault="00BC3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E0CB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FBCF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417B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264705" w14:textId="77777777" w:rsidR="0055255D" w:rsidRPr="00C50B27" w:rsidRDefault="0055255D" w:rsidP="003A439F">
            <w:pPr>
              <w:rPr>
                <w:sz w:val="22"/>
                <w:szCs w:val="22"/>
              </w:rPr>
            </w:pPr>
          </w:p>
        </w:tc>
      </w:tr>
      <w:tr w:rsidR="0055255D" w:rsidRPr="00C50B27" w14:paraId="29A44F73" w14:textId="77777777" w:rsidTr="00C50B27">
        <w:tc>
          <w:tcPr>
            <w:tcW w:w="6791" w:type="dxa"/>
            <w:gridSpan w:val="3"/>
          </w:tcPr>
          <w:p w14:paraId="56618EE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7B3307E" w14:textId="42797E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583B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DE1D24" w14:textId="642A367E" w:rsidR="0055255D" w:rsidRPr="00C50B27" w:rsidRDefault="00BC3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10C9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0EB1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B5B3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D264FA" w14:textId="77777777" w:rsidTr="00C50B27">
        <w:tc>
          <w:tcPr>
            <w:tcW w:w="6791" w:type="dxa"/>
            <w:gridSpan w:val="3"/>
          </w:tcPr>
          <w:p w14:paraId="1F88BD4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BD31A99" w14:textId="49FE8D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B04170" w14:textId="458E9206" w:rsidR="0055255D" w:rsidRPr="00C50B27" w:rsidRDefault="00BC3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CB48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98A0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6440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07A8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AD5DFB" w14:textId="77777777" w:rsidTr="00B411DB">
        <w:tc>
          <w:tcPr>
            <w:tcW w:w="9828" w:type="dxa"/>
            <w:gridSpan w:val="9"/>
            <w:shd w:val="clear" w:color="auto" w:fill="A6A6A6"/>
          </w:tcPr>
          <w:p w14:paraId="2E78B465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C996C4A" w14:textId="77777777" w:rsidTr="00C50B27">
        <w:tc>
          <w:tcPr>
            <w:tcW w:w="6791" w:type="dxa"/>
            <w:gridSpan w:val="3"/>
          </w:tcPr>
          <w:p w14:paraId="00FB57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557AF5F" w14:textId="4395128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EFB75D" w14:textId="0984B80A" w:rsidR="00B411DB" w:rsidRPr="00C50B27" w:rsidRDefault="00BC306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5A46A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551C4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2BB98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7A083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3C5F91" w14:textId="77777777" w:rsidTr="00C50B27">
        <w:tc>
          <w:tcPr>
            <w:tcW w:w="6791" w:type="dxa"/>
            <w:gridSpan w:val="3"/>
          </w:tcPr>
          <w:p w14:paraId="14DC0B9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8B600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2C6B7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2329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FF67A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37B3A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F2F2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04E9B5" w14:textId="77777777" w:rsidTr="00C50B27">
        <w:tc>
          <w:tcPr>
            <w:tcW w:w="6791" w:type="dxa"/>
            <w:gridSpan w:val="3"/>
          </w:tcPr>
          <w:p w14:paraId="352B3A2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661F8E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95910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88ED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BD49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CA68F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2A5B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FD8BF60" w14:textId="77777777" w:rsidTr="00C50B27">
        <w:tc>
          <w:tcPr>
            <w:tcW w:w="9828" w:type="dxa"/>
            <w:gridSpan w:val="9"/>
          </w:tcPr>
          <w:p w14:paraId="5A86A50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A7633C4" w14:textId="74A79A16" w:rsidR="00B411DB" w:rsidRDefault="003A439F" w:rsidP="003A43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tématem </w:t>
            </w:r>
            <w:r w:rsidR="00BC306C">
              <w:rPr>
                <w:sz w:val="22"/>
                <w:szCs w:val="22"/>
              </w:rPr>
              <w:t xml:space="preserve">asertivní komunikace a komunikačních dovedností mládeže. Cílem práce je zmapovat míru asertivity v komunikaci studentů středních škol. </w:t>
            </w:r>
          </w:p>
          <w:p w14:paraId="23ACDCD1" w14:textId="6B55011D" w:rsidR="003A439F" w:rsidRDefault="003A439F" w:rsidP="003A439F">
            <w:pPr>
              <w:jc w:val="both"/>
              <w:rPr>
                <w:b/>
                <w:sz w:val="22"/>
                <w:szCs w:val="22"/>
              </w:rPr>
            </w:pPr>
            <w:r w:rsidRPr="003A439F">
              <w:rPr>
                <w:b/>
                <w:sz w:val="22"/>
                <w:szCs w:val="22"/>
              </w:rPr>
              <w:t xml:space="preserve">Silné </w:t>
            </w:r>
            <w:r w:rsidR="00BC306C">
              <w:rPr>
                <w:b/>
                <w:sz w:val="22"/>
                <w:szCs w:val="22"/>
              </w:rPr>
              <w:t xml:space="preserve">a slabé </w:t>
            </w:r>
            <w:r w:rsidRPr="003A439F">
              <w:rPr>
                <w:b/>
                <w:sz w:val="22"/>
                <w:szCs w:val="22"/>
              </w:rPr>
              <w:t>stránky práce:</w:t>
            </w:r>
          </w:p>
          <w:p w14:paraId="39A00615" w14:textId="5CCF3F04" w:rsidR="003A439F" w:rsidRDefault="003A439F" w:rsidP="003A439F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práce, koncepce teoretické i empirické části práce,</w:t>
            </w:r>
          </w:p>
          <w:p w14:paraId="2C654B92" w14:textId="131CE65E" w:rsidR="003A439F" w:rsidRPr="00BC306C" w:rsidRDefault="003A439F" w:rsidP="00BC306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(</w:t>
            </w:r>
            <w:r w:rsidRPr="00BC306C">
              <w:rPr>
                <w:sz w:val="22"/>
                <w:szCs w:val="22"/>
              </w:rPr>
              <w:t>vyváženo</w:t>
            </w:r>
            <w:r w:rsidR="00BC306C">
              <w:rPr>
                <w:sz w:val="22"/>
                <w:szCs w:val="22"/>
              </w:rPr>
              <w:t>st teoretické a praktické části),</w:t>
            </w:r>
          </w:p>
          <w:p w14:paraId="4510E293" w14:textId="5AABA986" w:rsidR="003A439F" w:rsidRDefault="003A439F" w:rsidP="003A439F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koncepce výzkumu, form</w:t>
            </w:r>
            <w:r w:rsidR="00BC306C">
              <w:rPr>
                <w:sz w:val="22"/>
                <w:szCs w:val="22"/>
              </w:rPr>
              <w:t>ulace výzkumných cílů a otázek,</w:t>
            </w:r>
          </w:p>
          <w:p w14:paraId="3718B237" w14:textId="069357CB" w:rsidR="00BC306C" w:rsidRDefault="00BC306C" w:rsidP="003A439F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chybí popis výzkumné techniky (tento je popis nebývá součástí vyhodnocení výsledků výzkumu),</w:t>
            </w:r>
          </w:p>
          <w:p w14:paraId="33D106A2" w14:textId="5EEAA0C1" w:rsidR="003A439F" w:rsidRDefault="00BC306C" w:rsidP="003A439F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ověřování hypotéz, snaha o náročnější způsob zpracování dat,</w:t>
            </w:r>
          </w:p>
          <w:p w14:paraId="6A25F54F" w14:textId="14A79632" w:rsidR="00BC306C" w:rsidRDefault="00BC306C" w:rsidP="003A439F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interpretační část mohla být obohacena o podrobnější informace – např. přehled výsledných hodnot v jednotlivých položkách (situacích), zejména u popisu silných a slabých stránek v asertivním jednání (uvedením několika nejvýše a nejméně hodnocených položek).</w:t>
            </w:r>
          </w:p>
          <w:p w14:paraId="0EF432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94A1E59" w14:textId="0EED6375" w:rsidR="00B411DB" w:rsidRDefault="009E2B93" w:rsidP="009E2B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Předloženou práci hodnotím jako </w:t>
            </w:r>
            <w:r w:rsidR="00BC306C">
              <w:rPr>
                <w:sz w:val="22"/>
                <w:szCs w:val="22"/>
              </w:rPr>
              <w:t xml:space="preserve">velmi dobrou, přestože mohla být </w:t>
            </w:r>
            <w:r w:rsidR="00FD72FE">
              <w:rPr>
                <w:sz w:val="22"/>
                <w:szCs w:val="22"/>
              </w:rPr>
              <w:t xml:space="preserve">rozpracována podrobněji (zejména její analytická část je </w:t>
            </w:r>
            <w:r w:rsidR="00830AF8">
              <w:rPr>
                <w:sz w:val="22"/>
                <w:szCs w:val="22"/>
              </w:rPr>
              <w:t>poměrně</w:t>
            </w:r>
            <w:r w:rsidR="00FD72FE">
              <w:rPr>
                <w:sz w:val="22"/>
                <w:szCs w:val="22"/>
              </w:rPr>
              <w:t xml:space="preserve"> stručná)</w:t>
            </w:r>
            <w:r>
              <w:rPr>
                <w:sz w:val="22"/>
                <w:szCs w:val="22"/>
              </w:rPr>
              <w:t>, oceňuji zájem</w:t>
            </w:r>
            <w:r w:rsidR="00BC306C">
              <w:rPr>
                <w:sz w:val="22"/>
                <w:szCs w:val="22"/>
              </w:rPr>
              <w:t xml:space="preserve"> studentky o tuto problematiku a snahu o náročnější zpracování dat, což nebývá u bakalářských prací zcela běžné.</w:t>
            </w:r>
          </w:p>
          <w:p w14:paraId="7C78C2DE" w14:textId="27AF59C9" w:rsidR="009E2B93" w:rsidRPr="00C50B27" w:rsidRDefault="009E2B93" w:rsidP="009E2B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617604CC" w14:textId="77777777" w:rsidTr="00C50B27">
        <w:tc>
          <w:tcPr>
            <w:tcW w:w="9828" w:type="dxa"/>
            <w:gridSpan w:val="9"/>
          </w:tcPr>
          <w:p w14:paraId="2681FD04" w14:textId="169BA4AF" w:rsidR="009E2B93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BF313B1" w14:textId="4ABEF8D7" w:rsidR="009E2B93" w:rsidRDefault="00BC306C" w:rsidP="003A439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skutečnost, že chlapci dosahují v průměru vyšší míry asertivity než děvčata?</w:t>
            </w:r>
          </w:p>
          <w:p w14:paraId="574732D5" w14:textId="10D106A2" w:rsidR="00B411DB" w:rsidRPr="00FD72FE" w:rsidRDefault="00BC306C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jsou rizika zkreslení výsledků realizovaného výzkumu?</w:t>
            </w:r>
          </w:p>
        </w:tc>
      </w:tr>
      <w:tr w:rsidR="00B411DB" w:rsidRPr="00C50B27" w14:paraId="160ADC4B" w14:textId="77777777" w:rsidTr="00C50B27">
        <w:tc>
          <w:tcPr>
            <w:tcW w:w="6791" w:type="dxa"/>
            <w:gridSpan w:val="3"/>
          </w:tcPr>
          <w:p w14:paraId="07A2E3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F08D85B" w14:textId="6A2CE5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160E217" w14:textId="48F4960A" w:rsidR="00B411DB" w:rsidRPr="00C50B27" w:rsidRDefault="00BC3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CCE6D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652D0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225113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3119E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C286130" w14:textId="77777777" w:rsidTr="00C50B27">
        <w:tc>
          <w:tcPr>
            <w:tcW w:w="4068" w:type="dxa"/>
            <w:gridSpan w:val="2"/>
            <w:vAlign w:val="center"/>
          </w:tcPr>
          <w:p w14:paraId="39B1D5D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439F">
              <w:rPr>
                <w:sz w:val="22"/>
                <w:szCs w:val="22"/>
              </w:rPr>
              <w:t xml:space="preserve"> 12. 5. 2015</w:t>
            </w:r>
          </w:p>
        </w:tc>
        <w:tc>
          <w:tcPr>
            <w:tcW w:w="5760" w:type="dxa"/>
            <w:gridSpan w:val="7"/>
            <w:vAlign w:val="center"/>
          </w:tcPr>
          <w:p w14:paraId="766502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439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542540A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56236" w14:textId="77777777" w:rsidR="0094217F" w:rsidRDefault="0094217F">
      <w:r>
        <w:separator/>
      </w:r>
    </w:p>
  </w:endnote>
  <w:endnote w:type="continuationSeparator" w:id="0">
    <w:p w14:paraId="14705BD2" w14:textId="77777777" w:rsidR="0094217F" w:rsidRDefault="009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ADA68" w14:textId="77777777" w:rsidR="0094217F" w:rsidRDefault="0094217F">
      <w:r>
        <w:separator/>
      </w:r>
    </w:p>
  </w:footnote>
  <w:footnote w:type="continuationSeparator" w:id="0">
    <w:p w14:paraId="3ED93414" w14:textId="77777777" w:rsidR="0094217F" w:rsidRDefault="0094217F">
      <w:r>
        <w:continuationSeparator/>
      </w:r>
    </w:p>
  </w:footnote>
  <w:footnote w:id="1">
    <w:p w14:paraId="44C00C9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B9A1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843C4A"/>
    <w:multiLevelType w:val="hybridMultilevel"/>
    <w:tmpl w:val="4D9A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47A11"/>
    <w:multiLevelType w:val="hybridMultilevel"/>
    <w:tmpl w:val="665081B0"/>
    <w:lvl w:ilvl="0" w:tplc="D3AAAE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9F"/>
    <w:rsid w:val="000E2C47"/>
    <w:rsid w:val="00362AB0"/>
    <w:rsid w:val="003A439F"/>
    <w:rsid w:val="003F5DA2"/>
    <w:rsid w:val="00512982"/>
    <w:rsid w:val="00514664"/>
    <w:rsid w:val="00526D47"/>
    <w:rsid w:val="0055255D"/>
    <w:rsid w:val="00587F5F"/>
    <w:rsid w:val="005C219A"/>
    <w:rsid w:val="005E3EF4"/>
    <w:rsid w:val="006847E2"/>
    <w:rsid w:val="00730C1A"/>
    <w:rsid w:val="00830AF8"/>
    <w:rsid w:val="0094217F"/>
    <w:rsid w:val="009E2B93"/>
    <w:rsid w:val="00B411DB"/>
    <w:rsid w:val="00BA3203"/>
    <w:rsid w:val="00BC306C"/>
    <w:rsid w:val="00C03D7D"/>
    <w:rsid w:val="00C50B27"/>
    <w:rsid w:val="00CF3E42"/>
    <w:rsid w:val="00D62416"/>
    <w:rsid w:val="00DC1BF5"/>
    <w:rsid w:val="00E709EA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F96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Cejnarová Petra</cp:lastModifiedBy>
  <cp:revision>7</cp:revision>
  <cp:lastPrinted>2012-04-25T08:21:00Z</cp:lastPrinted>
  <dcterms:created xsi:type="dcterms:W3CDTF">2015-05-12T12:20:00Z</dcterms:created>
  <dcterms:modified xsi:type="dcterms:W3CDTF">2015-05-22T07:59:00Z</dcterms:modified>
</cp:coreProperties>
</file>