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0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Hladný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0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závislosti na internetu u žáků středních škol v Kyjově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E0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E0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0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459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62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zaměřuje na v současné době aktuální téma, jež autor zpracovává originálním způsobem.</w:t>
            </w:r>
          </w:p>
          <w:p w:rsidR="00562740" w:rsidRDefault="00562740" w:rsidP="00362AB0">
            <w:pPr>
              <w:rPr>
                <w:sz w:val="22"/>
                <w:szCs w:val="22"/>
                <w:u w:val="single"/>
              </w:rPr>
            </w:pPr>
            <w:r w:rsidRPr="00562740">
              <w:rPr>
                <w:sz w:val="22"/>
                <w:szCs w:val="22"/>
                <w:u w:val="single"/>
              </w:rPr>
              <w:t>Silné stránky:</w:t>
            </w:r>
          </w:p>
          <w:p w:rsidR="00562740" w:rsidRPr="00562740" w:rsidRDefault="00562740" w:rsidP="00562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V rámci teoretické části autor předkládá zajímavý vhled do zkoumané problematiky a na základě využití relevantní literatury operacionalizuje základní koncepty a </w:t>
            </w:r>
            <w:r w:rsidRPr="00562740">
              <w:rPr>
                <w:sz w:val="22"/>
                <w:szCs w:val="22"/>
              </w:rPr>
              <w:t>související s danou oblastí.</w:t>
            </w:r>
          </w:p>
          <w:p w:rsidR="00562740" w:rsidRDefault="00C51996" w:rsidP="00562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se pokusil</w:t>
            </w:r>
            <w:r w:rsidR="00562740">
              <w:rPr>
                <w:sz w:val="22"/>
                <w:szCs w:val="22"/>
              </w:rPr>
              <w:t xml:space="preserve"> v rámci praktické části bakalářské práce </w:t>
            </w:r>
            <w:r>
              <w:rPr>
                <w:sz w:val="22"/>
                <w:szCs w:val="22"/>
              </w:rPr>
              <w:t xml:space="preserve">s využitím kvantitativní strategie výzkumu </w:t>
            </w:r>
            <w:r w:rsidR="00562740">
              <w:rPr>
                <w:sz w:val="22"/>
                <w:szCs w:val="22"/>
              </w:rPr>
              <w:t xml:space="preserve">o komplexní zpracování dané problematiky. </w:t>
            </w:r>
          </w:p>
          <w:p w:rsidR="00562740" w:rsidRPr="00582E8B" w:rsidRDefault="00562740" w:rsidP="00562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základní formální požadavky kladené na tento druh textu.</w:t>
            </w:r>
          </w:p>
          <w:p w:rsidR="00562740" w:rsidRDefault="00C51996" w:rsidP="00C5199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Slabé stránky:</w:t>
            </w:r>
          </w:p>
          <w:p w:rsidR="00C51996" w:rsidRPr="00C51996" w:rsidRDefault="00C51996" w:rsidP="00C519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Vzhledem k názvu bakalářské práce by bylo vhodné akcentovat úlohu prevence v dané problematice (jak v rámci teoretické, tak praktické části)</w:t>
            </w:r>
            <w:r w:rsidR="00045B6C">
              <w:rPr>
                <w:sz w:val="22"/>
                <w:szCs w:val="22"/>
              </w:rPr>
              <w:t>.</w:t>
            </w:r>
          </w:p>
          <w:p w:rsidR="00C51996" w:rsidRPr="00C51996" w:rsidRDefault="00C51996" w:rsidP="00C519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V bakalářské práci se vyskytují drobné stylistické nedostatky</w:t>
            </w:r>
            <w:r w:rsidR="00045B6C">
              <w:rPr>
                <w:sz w:val="22"/>
                <w:szCs w:val="22"/>
              </w:rPr>
              <w:t>.</w:t>
            </w:r>
          </w:p>
          <w:p w:rsidR="00C51996" w:rsidRPr="00C51996" w:rsidRDefault="00C51996" w:rsidP="00C519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Diskutabilní se může zdát zařazení některých kapitol (např. 1.2.1; 1.2.2;), ve druhé kapitole zaměřující se na volný čas by bylo vhodné akcentovat její význam ke zkoumané oblasti.</w:t>
            </w:r>
          </w:p>
          <w:p w:rsidR="00C51996" w:rsidRPr="00C51996" w:rsidRDefault="00C51996" w:rsidP="00C519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 w:rsidRPr="00045B6C">
              <w:rPr>
                <w:sz w:val="22"/>
                <w:szCs w:val="22"/>
              </w:rPr>
              <w:t xml:space="preserve">Divergence </w:t>
            </w:r>
            <w:r w:rsidR="00045B6C">
              <w:rPr>
                <w:sz w:val="22"/>
                <w:szCs w:val="22"/>
              </w:rPr>
              <w:t xml:space="preserve">uváděných skutečností (včetně kapitol) </w:t>
            </w:r>
            <w:r w:rsidRPr="00045B6C">
              <w:rPr>
                <w:sz w:val="22"/>
                <w:szCs w:val="22"/>
              </w:rPr>
              <w:t>– jak v rámci teoretické části, tak empirické</w:t>
            </w:r>
            <w:r w:rsidR="00045B6C">
              <w:rPr>
                <w:sz w:val="22"/>
                <w:szCs w:val="22"/>
              </w:rPr>
              <w:t>. Vhodnější by bylo konkrétnější zaměření k tématu bakalářské práce.</w:t>
            </w:r>
          </w:p>
          <w:p w:rsidR="00C51996" w:rsidRPr="00C51996" w:rsidRDefault="00C51996" w:rsidP="00C519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V rámci praktické části není zcela adekvátně operacionalizován</w:t>
            </w:r>
            <w:r w:rsidR="00045B6C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hlavní a dílčí cíle výzkumného šetření</w:t>
            </w:r>
            <w:r w:rsidR="00045B6C">
              <w:rPr>
                <w:sz w:val="22"/>
                <w:szCs w:val="22"/>
              </w:rPr>
              <w:t>.</w:t>
            </w:r>
          </w:p>
          <w:p w:rsidR="00F1326B" w:rsidRPr="00045B6C" w:rsidRDefault="00C5199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Povrchní interpretace získaných dat</w:t>
            </w:r>
            <w:r w:rsidR="00E75E62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75E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hlavní přínos Vaší bakalářské práce?</w:t>
            </w:r>
          </w:p>
          <w:p w:rsidR="00B411DB" w:rsidRPr="00C50B27" w:rsidRDefault="00E75E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37 uvádíte, že se v rámci výběru výzkumného soboru jednalo o „výběr dostupný“, na straně 65 uvádíte, že „volba výzkumného souboru </w:t>
            </w:r>
            <w:r w:rsidR="00045B6C">
              <w:rPr>
                <w:sz w:val="22"/>
                <w:szCs w:val="22"/>
              </w:rPr>
              <w:t>byla záměrná a účelná“, specifikujte tento výběr.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045B6C">
              <w:rPr>
                <w:sz w:val="22"/>
                <w:szCs w:val="22"/>
              </w:rPr>
              <w:t xml:space="preserve"> 14. 5. 2015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45B6C">
              <w:rPr>
                <w:sz w:val="22"/>
                <w:szCs w:val="22"/>
              </w:rPr>
              <w:t xml:space="preserve"> </w:t>
            </w:r>
            <w:r w:rsidR="00045B6C">
              <w:rPr>
                <w:sz w:val="22"/>
                <w:szCs w:val="22"/>
              </w:rPr>
              <w:t>Anna Petr Šafránková,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F9" w:rsidRDefault="00E27FF9">
      <w:r>
        <w:separator/>
      </w:r>
    </w:p>
  </w:endnote>
  <w:endnote w:type="continuationSeparator" w:id="0">
    <w:p w:rsidR="00E27FF9" w:rsidRDefault="00E2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F9" w:rsidRDefault="00E27FF9">
      <w:r>
        <w:separator/>
      </w:r>
    </w:p>
  </w:footnote>
  <w:footnote w:type="continuationSeparator" w:id="0">
    <w:p w:rsidR="00E27FF9" w:rsidRDefault="00E27F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6A57"/>
    <w:multiLevelType w:val="hybridMultilevel"/>
    <w:tmpl w:val="85EAD586"/>
    <w:lvl w:ilvl="0" w:tplc="C5000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F4203"/>
    <w:multiLevelType w:val="hybridMultilevel"/>
    <w:tmpl w:val="DFF8DB82"/>
    <w:lvl w:ilvl="0" w:tplc="0694C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D2"/>
    <w:rsid w:val="00045B6C"/>
    <w:rsid w:val="001406D2"/>
    <w:rsid w:val="00154F27"/>
    <w:rsid w:val="001D2AA5"/>
    <w:rsid w:val="001E094D"/>
    <w:rsid w:val="00362AB0"/>
    <w:rsid w:val="003F5DA2"/>
    <w:rsid w:val="00512982"/>
    <w:rsid w:val="00526D47"/>
    <w:rsid w:val="0055255D"/>
    <w:rsid w:val="00562740"/>
    <w:rsid w:val="005C219A"/>
    <w:rsid w:val="006847E2"/>
    <w:rsid w:val="007553A2"/>
    <w:rsid w:val="008614B3"/>
    <w:rsid w:val="009A27D5"/>
    <w:rsid w:val="00A06505"/>
    <w:rsid w:val="00B411DB"/>
    <w:rsid w:val="00B459CE"/>
    <w:rsid w:val="00BA3203"/>
    <w:rsid w:val="00C50B27"/>
    <w:rsid w:val="00C51996"/>
    <w:rsid w:val="00CA7D64"/>
    <w:rsid w:val="00D05C79"/>
    <w:rsid w:val="00DC1BF5"/>
    <w:rsid w:val="00E27FF9"/>
    <w:rsid w:val="00E709EA"/>
    <w:rsid w:val="00E75E62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2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97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Šafránková Anna</dc:creator>
  <cp:lastModifiedBy>Šafránková Anna</cp:lastModifiedBy>
  <cp:revision>6</cp:revision>
  <cp:lastPrinted>2015-05-18T09:57:00Z</cp:lastPrinted>
  <dcterms:created xsi:type="dcterms:W3CDTF">2015-05-13T10:35:00Z</dcterms:created>
  <dcterms:modified xsi:type="dcterms:W3CDTF">2015-05-18T09:57:00Z</dcterms:modified>
</cp:coreProperties>
</file>