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5C34CF" w:rsidP="00857908">
            <w:pPr>
              <w:rPr>
                <w:sz w:val="22"/>
                <w:szCs w:val="22"/>
              </w:rPr>
            </w:pPr>
            <w:r w:rsidRPr="005C34CF">
              <w:rPr>
                <w:sz w:val="22"/>
                <w:szCs w:val="22"/>
              </w:rPr>
              <w:t>Karel Bartoň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5C34CF" w:rsidP="006E26E6">
            <w:pPr>
              <w:rPr>
                <w:sz w:val="22"/>
                <w:szCs w:val="22"/>
              </w:rPr>
            </w:pPr>
            <w:r w:rsidRPr="005C34CF">
              <w:rPr>
                <w:sz w:val="22"/>
                <w:szCs w:val="22"/>
              </w:rPr>
              <w:t>Užívání návykových látek u žáků SŠP Jílová, Brno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 w:rsidRPr="006E26E6">
              <w:rPr>
                <w:sz w:val="22"/>
                <w:szCs w:val="22"/>
              </w:rPr>
              <w:t xml:space="preserve">Mgr. Jiří </w:t>
            </w:r>
            <w:proofErr w:type="spellStart"/>
            <w:r w:rsidRPr="006E26E6">
              <w:rPr>
                <w:sz w:val="22"/>
                <w:szCs w:val="22"/>
              </w:rPr>
              <w:t>Dalajka</w:t>
            </w:r>
            <w:proofErr w:type="spellEnd"/>
            <w:r w:rsidRPr="006E26E6">
              <w:rPr>
                <w:sz w:val="22"/>
                <w:szCs w:val="22"/>
              </w:rPr>
              <w:t xml:space="preserve">, </w:t>
            </w:r>
            <w:proofErr w:type="spellStart"/>
            <w:r w:rsidRPr="006E26E6">
              <w:rPr>
                <w:sz w:val="22"/>
                <w:szCs w:val="22"/>
              </w:rPr>
              <w:t>Ph.D</w:t>
            </w:r>
            <w:proofErr w:type="spellEnd"/>
            <w:r w:rsidRPr="006E26E6">
              <w:rPr>
                <w:sz w:val="22"/>
                <w:szCs w:val="22"/>
              </w:rPr>
              <w:t>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F0371A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F0371A" w:rsidRDefault="00A76400" w:rsidP="00857908">
            <w:pPr>
              <w:jc w:val="center"/>
              <w:rPr>
                <w:b/>
                <w:sz w:val="22"/>
                <w:szCs w:val="22"/>
              </w:rPr>
            </w:pPr>
            <w:r w:rsidRPr="00F0371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F0371A" w:rsidRDefault="00A76400" w:rsidP="00857908">
            <w:pPr>
              <w:jc w:val="center"/>
              <w:rPr>
                <w:sz w:val="22"/>
                <w:szCs w:val="22"/>
              </w:rPr>
            </w:pPr>
            <w:r w:rsidRPr="00F0371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A7640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A76400" w:rsidP="00A7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E1F6D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7E1F6D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E1F6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F0371A" w:rsidRDefault="000A6E67" w:rsidP="00857908">
            <w:pPr>
              <w:jc w:val="center"/>
              <w:rPr>
                <w:sz w:val="22"/>
                <w:szCs w:val="22"/>
              </w:rPr>
            </w:pPr>
            <w:r w:rsidRPr="00F0371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F0371A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F0371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F0371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F0371A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F0371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F0371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F0371A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F0371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F0371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F0371A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F0371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F0371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F0371A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F0371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F0371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F0371A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F0371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F0371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F0371A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F0371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F0371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F0371A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F0371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F0371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F0371A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F0371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F0371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F0371A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F0371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F0371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F0371A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F0371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F0371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Default="007B2D1F" w:rsidP="00F0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celkově povedená, vzhledem k cíli výzkumu je zvolené metodologie deskriptivního výzkumu adekvátní. </w:t>
            </w:r>
            <w:r w:rsidR="00F0371A">
              <w:rPr>
                <w:sz w:val="22"/>
                <w:szCs w:val="22"/>
              </w:rPr>
              <w:t xml:space="preserve">Autor čerpá </w:t>
            </w:r>
            <w:r w:rsidR="0068239B">
              <w:rPr>
                <w:sz w:val="22"/>
                <w:szCs w:val="22"/>
              </w:rPr>
              <w:t>z</w:t>
            </w:r>
            <w:r w:rsidR="00F0371A">
              <w:rPr>
                <w:sz w:val="22"/>
                <w:szCs w:val="22"/>
              </w:rPr>
              <w:t xml:space="preserve"> dostatečného počtu zdrojů, využívá i empirických studií. Citace drží požadovanou formu. </w:t>
            </w:r>
            <w:r w:rsidR="0068239B">
              <w:rPr>
                <w:sz w:val="22"/>
                <w:szCs w:val="22"/>
              </w:rPr>
              <w:t>V práci se d</w:t>
            </w:r>
            <w:r>
              <w:rPr>
                <w:sz w:val="22"/>
                <w:szCs w:val="22"/>
              </w:rPr>
              <w:t>aří</w:t>
            </w:r>
            <w:r w:rsidR="00F037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propoj</w:t>
            </w:r>
            <w:r w:rsidR="00F0371A">
              <w:rPr>
                <w:sz w:val="22"/>
                <w:szCs w:val="22"/>
              </w:rPr>
              <w:t>ovat teoretické východiska s empirií.  Zjištění výzkumu mají svou váhu, jasných a srozumitelných údajů.</w:t>
            </w:r>
          </w:p>
          <w:p w:rsidR="000A6E67" w:rsidRPr="00C50B27" w:rsidRDefault="00F0371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a navrhuji ohodnocení A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65D41" w:rsidRPr="00C50B27" w:rsidRDefault="00E65D41" w:rsidP="00857908">
            <w:pPr>
              <w:rPr>
                <w:b/>
                <w:sz w:val="22"/>
                <w:szCs w:val="22"/>
              </w:rPr>
            </w:pPr>
          </w:p>
          <w:p w:rsidR="000A6E67" w:rsidRPr="00C50B27" w:rsidRDefault="00DD6C48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---- otázky byly zodpovězeny v průběhu konzultací 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7E1F6D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0A6E67" w:rsidRPr="007E1F6D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E1F6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D6C48">
              <w:rPr>
                <w:sz w:val="22"/>
                <w:szCs w:val="22"/>
              </w:rPr>
              <w:t xml:space="preserve"> </w:t>
            </w:r>
            <w:r w:rsidR="007E1F6D">
              <w:rPr>
                <w:sz w:val="22"/>
                <w:szCs w:val="22"/>
              </w:rPr>
              <w:t>1</w:t>
            </w:r>
            <w:r w:rsidR="00DD6C48">
              <w:rPr>
                <w:sz w:val="22"/>
                <w:szCs w:val="22"/>
              </w:rPr>
              <w:t>5.5.2015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A6E67" w:rsidRDefault="000A6E67" w:rsidP="000A6E67">
      <w:pPr>
        <w:rPr>
          <w:b/>
        </w:rPr>
      </w:pPr>
    </w:p>
    <w:p w:rsidR="000A6E67" w:rsidRDefault="000A6E67" w:rsidP="000A6E67">
      <w:pPr>
        <w:rPr>
          <w:b/>
        </w:rPr>
      </w:pPr>
    </w:p>
    <w:sectPr w:rsidR="000A6E67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58E" w:rsidRDefault="00EF558E" w:rsidP="000A6E67">
      <w:r>
        <w:separator/>
      </w:r>
    </w:p>
  </w:endnote>
  <w:endnote w:type="continuationSeparator" w:id="0">
    <w:p w:rsidR="00EF558E" w:rsidRDefault="00EF558E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58E" w:rsidRDefault="00EF558E" w:rsidP="000A6E67">
      <w:r>
        <w:separator/>
      </w:r>
    </w:p>
  </w:footnote>
  <w:footnote w:type="continuationSeparator" w:id="0">
    <w:p w:rsidR="00EF558E" w:rsidRDefault="00EF558E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A6E67"/>
    <w:rsid w:val="000C0702"/>
    <w:rsid w:val="0012378D"/>
    <w:rsid w:val="00135C73"/>
    <w:rsid w:val="0014019B"/>
    <w:rsid w:val="001E2D39"/>
    <w:rsid w:val="00276084"/>
    <w:rsid w:val="002B53D9"/>
    <w:rsid w:val="00362050"/>
    <w:rsid w:val="003B73E2"/>
    <w:rsid w:val="0046728B"/>
    <w:rsid w:val="00483293"/>
    <w:rsid w:val="005C34CF"/>
    <w:rsid w:val="005D0869"/>
    <w:rsid w:val="00614C35"/>
    <w:rsid w:val="0068239B"/>
    <w:rsid w:val="006E26E6"/>
    <w:rsid w:val="007620A7"/>
    <w:rsid w:val="007B2D1F"/>
    <w:rsid w:val="007E1F6D"/>
    <w:rsid w:val="007F2116"/>
    <w:rsid w:val="0080352E"/>
    <w:rsid w:val="00857908"/>
    <w:rsid w:val="0096141E"/>
    <w:rsid w:val="009B3662"/>
    <w:rsid w:val="00A76400"/>
    <w:rsid w:val="00AD6E53"/>
    <w:rsid w:val="00B66D3F"/>
    <w:rsid w:val="00C42963"/>
    <w:rsid w:val="00C853DA"/>
    <w:rsid w:val="00DD6C48"/>
    <w:rsid w:val="00E65D41"/>
    <w:rsid w:val="00EF558E"/>
    <w:rsid w:val="00F0371A"/>
    <w:rsid w:val="00F058ED"/>
    <w:rsid w:val="00F3074B"/>
    <w:rsid w:val="00F63AFF"/>
    <w:rsid w:val="00F94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2015-05-23T09:56:00Z</dcterms:created>
  <dcterms:modified xsi:type="dcterms:W3CDTF">2015-05-23T09:56:00Z</dcterms:modified>
</cp:coreProperties>
</file>