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04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0438C5">
              <w:rPr>
                <w:rFonts w:ascii="Times New Roman" w:eastAsia="Times New Roman" w:hAnsi="Times New Roman"/>
                <w:b/>
                <w:lang w:eastAsia="cs-CZ"/>
              </w:rPr>
              <w:t xml:space="preserve">BAKALÁŘSKÉ 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C5B0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Zdeněk Král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C5B0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Asertivní jednání v rodině i v zaměstnání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B6B00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B6B00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D7241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D7241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D7241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D7241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B6B00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B6B00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D7241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D7241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D7241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D7241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D7241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D7241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D7241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D7241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D7241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D7241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D7241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D7241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D7241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D7241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D7241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D7241E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D7241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D7241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2462C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2462C7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2462C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2462C7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2462C7" w:rsidRPr="002462C7" w:rsidRDefault="002462C7" w:rsidP="002462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2462C7">
              <w:rPr>
                <w:rFonts w:ascii="Times New Roman" w:eastAsia="Times New Roman" w:hAnsi="Times New Roman"/>
                <w:lang w:eastAsia="cs-CZ"/>
              </w:rPr>
              <w:t xml:space="preserve">Předkládaná práce se zabývá </w:t>
            </w:r>
            <w:r>
              <w:rPr>
                <w:rFonts w:ascii="Times New Roman" w:eastAsia="Times New Roman" w:hAnsi="Times New Roman"/>
                <w:lang w:eastAsia="cs-CZ"/>
              </w:rPr>
              <w:t>možnostmi rozvoje mezilidských vztahů prostřednictvím asertivní komunikace</w:t>
            </w:r>
            <w:r w:rsidRPr="002462C7">
              <w:rPr>
                <w:rFonts w:ascii="Times New Roman" w:eastAsia="Times New Roman" w:hAnsi="Times New Roman"/>
                <w:lang w:eastAsia="cs-CZ"/>
              </w:rPr>
              <w:t>, vychází z teoretického základu, má přehlednou strukturu a cíle stanovené v souladu s tématem. Teoretická část obsahuje tři kapitoly, empirická část je zpracována ve čtvrté kapitole, formou kvantitativního výzkumu realizovaného prostřednictvím dotazníkového šetření</w:t>
            </w:r>
            <w:r>
              <w:rPr>
                <w:rFonts w:ascii="Times New Roman" w:eastAsia="Times New Roman" w:hAnsi="Times New Roman"/>
                <w:lang w:eastAsia="cs-CZ"/>
              </w:rPr>
              <w:t>.</w:t>
            </w:r>
            <w:r w:rsidRPr="002462C7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:rsidR="007C6963" w:rsidRDefault="002462C7" w:rsidP="007C69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2462C7">
              <w:rPr>
                <w:rFonts w:ascii="Times New Roman" w:eastAsia="Times New Roman" w:hAnsi="Times New Roman"/>
                <w:lang w:eastAsia="cs-CZ"/>
              </w:rPr>
              <w:t>Práce je tematicky provázaná, dílčí nedostatek spočívá v</w:t>
            </w:r>
            <w:r w:rsidR="007C6963">
              <w:rPr>
                <w:rFonts w:ascii="Times New Roman" w:eastAsia="Times New Roman" w:hAnsi="Times New Roman"/>
                <w:lang w:eastAsia="cs-CZ"/>
              </w:rPr>
              <w:t> obecném zaměření druhé kapitoly a dále v nedostatečném popisu respondentů</w:t>
            </w:r>
            <w:r w:rsidRPr="002462C7">
              <w:rPr>
                <w:rFonts w:ascii="Times New Roman" w:eastAsia="Times New Roman" w:hAnsi="Times New Roman"/>
                <w:lang w:eastAsia="cs-CZ"/>
              </w:rPr>
              <w:t>.</w:t>
            </w:r>
          </w:p>
          <w:p w:rsidR="007C6963" w:rsidRDefault="007C6963" w:rsidP="007C69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7C6963">
              <w:rPr>
                <w:rFonts w:ascii="Times New Roman" w:eastAsia="Times New Roman" w:hAnsi="Times New Roman"/>
                <w:lang w:eastAsia="cs-CZ"/>
              </w:rPr>
              <w:t>Práce svým rozsahem, jazykovou, stylistickou a formální úpravou splňuje danou normu</w:t>
            </w:r>
            <w:r>
              <w:rPr>
                <w:rFonts w:ascii="Times New Roman" w:eastAsia="Times New Roman" w:hAnsi="Times New Roman"/>
                <w:lang w:eastAsia="cs-CZ"/>
              </w:rPr>
              <w:t>.</w:t>
            </w:r>
          </w:p>
          <w:p w:rsidR="007C6963" w:rsidRPr="007C6963" w:rsidRDefault="007C6963" w:rsidP="007C69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Doporučuji k obhajobě</w:t>
            </w:r>
            <w:r w:rsidRPr="007C6963">
              <w:rPr>
                <w:rFonts w:ascii="Times New Roman" w:eastAsia="Times New Roman" w:hAnsi="Times New Roman"/>
                <w:lang w:eastAsia="cs-CZ"/>
              </w:rPr>
              <w:t>.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149A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Krátce pohovořte o zásadách asertivní komunikace.</w:t>
            </w:r>
          </w:p>
          <w:p w:rsidR="000149A6" w:rsidRDefault="000149A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Uveďte vlastní zkušenosti s využíváním asertivních technik v praxi.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bookmarkStart w:id="0" w:name="_GoBack"/>
            <w:bookmarkEnd w:id="0"/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D7241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D7241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6D533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Datum: </w:t>
            </w:r>
            <w:r w:rsidR="00D7241E">
              <w:rPr>
                <w:rFonts w:ascii="Times New Roman" w:eastAsia="Times New Roman" w:hAnsi="Times New Roman"/>
                <w:lang w:eastAsia="cs-CZ"/>
              </w:rPr>
              <w:t>22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D7241E">
              <w:rPr>
                <w:rFonts w:ascii="Times New Roman" w:eastAsia="Times New Roman" w:hAnsi="Times New Roman"/>
                <w:lang w:eastAsia="cs-CZ"/>
              </w:rPr>
              <w:t>kvě</w:t>
            </w:r>
            <w:r w:rsidR="000149A6">
              <w:rPr>
                <w:rFonts w:ascii="Times New Roman" w:eastAsia="Times New Roman" w:hAnsi="Times New Roman"/>
                <w:lang w:eastAsia="cs-CZ"/>
              </w:rPr>
              <w:t>t</w:t>
            </w:r>
            <w:r>
              <w:rPr>
                <w:rFonts w:ascii="Times New Roman" w:eastAsia="Times New Roman" w:hAnsi="Times New Roman"/>
                <w:lang w:eastAsia="cs-CZ"/>
              </w:rPr>
              <w:t>na 201</w:t>
            </w:r>
            <w:r w:rsidR="00D7241E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1A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9CD" w:rsidRDefault="006469CD" w:rsidP="00050317">
      <w:pPr>
        <w:spacing w:after="0" w:line="240" w:lineRule="auto"/>
      </w:pPr>
      <w:r>
        <w:separator/>
      </w:r>
    </w:p>
  </w:endnote>
  <w:endnote w:type="continuationSeparator" w:id="0">
    <w:p w:rsidR="006469CD" w:rsidRDefault="006469CD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9CD" w:rsidRDefault="006469CD" w:rsidP="00050317">
      <w:pPr>
        <w:spacing w:after="0" w:line="240" w:lineRule="auto"/>
      </w:pPr>
      <w:r>
        <w:separator/>
      </w:r>
    </w:p>
  </w:footnote>
  <w:footnote w:type="continuationSeparator" w:id="0">
    <w:p w:rsidR="006469CD" w:rsidRDefault="006469CD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149A6"/>
    <w:rsid w:val="000438C5"/>
    <w:rsid w:val="00050317"/>
    <w:rsid w:val="000C5B02"/>
    <w:rsid w:val="001A0553"/>
    <w:rsid w:val="002462C7"/>
    <w:rsid w:val="00395F11"/>
    <w:rsid w:val="004B6B00"/>
    <w:rsid w:val="005C3886"/>
    <w:rsid w:val="006469CD"/>
    <w:rsid w:val="006D5337"/>
    <w:rsid w:val="006E121E"/>
    <w:rsid w:val="007C6963"/>
    <w:rsid w:val="009E5001"/>
    <w:rsid w:val="00BD73E5"/>
    <w:rsid w:val="00C52CF0"/>
    <w:rsid w:val="00C6225B"/>
    <w:rsid w:val="00D7241E"/>
    <w:rsid w:val="00FE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2015-05-26T07:51:00Z</dcterms:created>
  <dcterms:modified xsi:type="dcterms:W3CDTF">2015-05-26T07:51:00Z</dcterms:modified>
</cp:coreProperties>
</file>