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3E642B3F" w14:textId="77777777" w:rsidTr="00C50B27">
        <w:tc>
          <w:tcPr>
            <w:tcW w:w="9828" w:type="dxa"/>
            <w:gridSpan w:val="9"/>
          </w:tcPr>
          <w:p w14:paraId="3E642B3E" w14:textId="77777777"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3E642B42" w14:textId="77777777" w:rsidTr="00C50B27">
        <w:tc>
          <w:tcPr>
            <w:tcW w:w="2808" w:type="dxa"/>
          </w:tcPr>
          <w:p w14:paraId="3E642B40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3E642B41" w14:textId="77777777" w:rsidR="006847E2" w:rsidRPr="00C50B27" w:rsidRDefault="006D4A1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Michala Sklářová</w:t>
            </w:r>
          </w:p>
        </w:tc>
      </w:tr>
      <w:tr w:rsidR="006847E2" w:rsidRPr="00C50B27" w14:paraId="3E642B45" w14:textId="77777777" w:rsidTr="00C50B27">
        <w:tc>
          <w:tcPr>
            <w:tcW w:w="2808" w:type="dxa"/>
          </w:tcPr>
          <w:p w14:paraId="3E642B43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3E642B44" w14:textId="77777777" w:rsidR="006847E2" w:rsidRPr="00C50B27" w:rsidRDefault="006D4A1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Názory učitelů základních škol ve Zlínském kraji na inkluzivní vzdělávání </w:t>
            </w:r>
          </w:p>
        </w:tc>
      </w:tr>
      <w:tr w:rsidR="006847E2" w:rsidRPr="00C50B27" w14:paraId="3E642B48" w14:textId="77777777" w:rsidTr="00C50B27">
        <w:tc>
          <w:tcPr>
            <w:tcW w:w="2808" w:type="dxa"/>
          </w:tcPr>
          <w:p w14:paraId="3E642B4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14:paraId="3E642B47" w14:textId="77777777" w:rsidR="006847E2" w:rsidRPr="00C50B27" w:rsidRDefault="006D4A1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14:paraId="3E642B4B" w14:textId="77777777" w:rsidTr="00C50B27">
        <w:tc>
          <w:tcPr>
            <w:tcW w:w="2808" w:type="dxa"/>
          </w:tcPr>
          <w:p w14:paraId="3E642B49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3E642B4A" w14:textId="77777777" w:rsidR="006847E2" w:rsidRPr="00C50B27" w:rsidRDefault="006D4A1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3E642B4E" w14:textId="77777777" w:rsidTr="00C50B27">
        <w:tc>
          <w:tcPr>
            <w:tcW w:w="2808" w:type="dxa"/>
          </w:tcPr>
          <w:p w14:paraId="3E642B4C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3E642B4D" w14:textId="77777777" w:rsidR="006847E2" w:rsidRPr="00C50B27" w:rsidRDefault="006D4A1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14:paraId="3E642B52" w14:textId="77777777" w:rsidTr="00C50B27">
        <w:tc>
          <w:tcPr>
            <w:tcW w:w="2808" w:type="dxa"/>
            <w:vAlign w:val="center"/>
          </w:tcPr>
          <w:p w14:paraId="3E642B4F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3E642B50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3E642B51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3E642B54" w14:textId="77777777" w:rsidTr="00C50B27">
        <w:tc>
          <w:tcPr>
            <w:tcW w:w="9828" w:type="dxa"/>
            <w:gridSpan w:val="9"/>
            <w:shd w:val="clear" w:color="auto" w:fill="A6A6A6"/>
          </w:tcPr>
          <w:p w14:paraId="3E642B53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3E642B5C" w14:textId="77777777" w:rsidTr="00C50B27">
        <w:tc>
          <w:tcPr>
            <w:tcW w:w="6791" w:type="dxa"/>
            <w:gridSpan w:val="3"/>
          </w:tcPr>
          <w:p w14:paraId="3E642B55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3E642B5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E642B57" w14:textId="5CDA49FA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58" w14:textId="48B2E959" w:rsidR="006847E2" w:rsidRPr="00C50B27" w:rsidRDefault="006847E2" w:rsidP="002C2CE8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59" w14:textId="771B049C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5A" w14:textId="78D6E063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5B" w14:textId="477EDD6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E642B64" w14:textId="77777777" w:rsidTr="00C50B27">
        <w:tc>
          <w:tcPr>
            <w:tcW w:w="6791" w:type="dxa"/>
            <w:gridSpan w:val="3"/>
          </w:tcPr>
          <w:p w14:paraId="3E642B5D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3E642B5E" w14:textId="61F78669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5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3E642B60" w14:textId="6FB4244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61" w14:textId="52302B3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62" w14:textId="76810F11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63" w14:textId="039E28F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E642B6C" w14:textId="77777777" w:rsidTr="00C50B27">
        <w:tc>
          <w:tcPr>
            <w:tcW w:w="6791" w:type="dxa"/>
            <w:gridSpan w:val="3"/>
          </w:tcPr>
          <w:p w14:paraId="3E642B65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E642B66" w14:textId="08786AAC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6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3E642B68" w14:textId="7C5E8E1B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69" w14:textId="45BFF66F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6A" w14:textId="55CEECAD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6B" w14:textId="4B1B0730" w:rsidR="006847E2" w:rsidRPr="00C50B27" w:rsidRDefault="006847E2" w:rsidP="002C2CE8">
            <w:pPr>
              <w:rPr>
                <w:sz w:val="22"/>
                <w:szCs w:val="22"/>
              </w:rPr>
            </w:pPr>
          </w:p>
        </w:tc>
      </w:tr>
      <w:tr w:rsidR="006847E2" w:rsidRPr="00C50B27" w14:paraId="3E642B6E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3E642B6D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3E642B76" w14:textId="77777777" w:rsidTr="00C50B27">
        <w:tc>
          <w:tcPr>
            <w:tcW w:w="6791" w:type="dxa"/>
            <w:gridSpan w:val="3"/>
          </w:tcPr>
          <w:p w14:paraId="3E642B6F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3E642B7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E642B71" w14:textId="4BD1F40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72" w14:textId="6D04722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73" w14:textId="6FC0F54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74" w14:textId="0A89430B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75" w14:textId="1825D750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E642B7E" w14:textId="77777777" w:rsidTr="00C50B27">
        <w:tc>
          <w:tcPr>
            <w:tcW w:w="6791" w:type="dxa"/>
            <w:gridSpan w:val="3"/>
          </w:tcPr>
          <w:p w14:paraId="3E642B77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3E642B78" w14:textId="2C16397F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7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3E642B7A" w14:textId="25F031E1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7B" w14:textId="49F4D50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7C" w14:textId="771A154D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7D" w14:textId="04B4B174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3E642B86" w14:textId="77777777" w:rsidTr="00C50B27">
        <w:tc>
          <w:tcPr>
            <w:tcW w:w="6791" w:type="dxa"/>
            <w:gridSpan w:val="3"/>
          </w:tcPr>
          <w:p w14:paraId="3E642B7F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3E642B80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E642B81" w14:textId="4B7C1460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82" w14:textId="0AA4A18E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83" w14:textId="74AB55D2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84" w14:textId="3904E7A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85" w14:textId="7F3DA743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3E642B8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3E642B87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3E642B90" w14:textId="77777777" w:rsidTr="00C50B27">
        <w:tc>
          <w:tcPr>
            <w:tcW w:w="6791" w:type="dxa"/>
            <w:gridSpan w:val="3"/>
          </w:tcPr>
          <w:p w14:paraId="3E642B89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3E642B8A" w14:textId="54F0BD8B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8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3E642B8C" w14:textId="2A338E2E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8D" w14:textId="40B07F5A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8E" w14:textId="1AF292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8F" w14:textId="76F9FC3C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3E642B98" w14:textId="77777777" w:rsidTr="00C50B27">
        <w:tc>
          <w:tcPr>
            <w:tcW w:w="6791" w:type="dxa"/>
            <w:gridSpan w:val="3"/>
          </w:tcPr>
          <w:p w14:paraId="3E642B91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E642B92" w14:textId="7D556246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9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3E642B94" w14:textId="67D71B50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95" w14:textId="04BCFBBF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96" w14:textId="2FC06D3A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97" w14:textId="5DBFE126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3E642BA0" w14:textId="77777777" w:rsidTr="00C50B27">
        <w:tc>
          <w:tcPr>
            <w:tcW w:w="6791" w:type="dxa"/>
            <w:gridSpan w:val="3"/>
          </w:tcPr>
          <w:p w14:paraId="3E642B99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3E642B9A" w14:textId="18B07FFA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9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3E642B9C" w14:textId="065758A8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9D" w14:textId="2831645A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9E" w14:textId="41B2DC71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9F" w14:textId="66DCDCA6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3E642BA8" w14:textId="77777777" w:rsidTr="00C50B27">
        <w:tc>
          <w:tcPr>
            <w:tcW w:w="6791" w:type="dxa"/>
            <w:gridSpan w:val="3"/>
          </w:tcPr>
          <w:p w14:paraId="3E642BA1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3E642BA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E642BA3" w14:textId="76D313AD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A4" w14:textId="48D599A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A5" w14:textId="5BDD08C9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A6" w14:textId="36716ACA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A7" w14:textId="7E31046F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642BAA" w14:textId="77777777" w:rsidTr="00B411DB">
        <w:tc>
          <w:tcPr>
            <w:tcW w:w="9828" w:type="dxa"/>
            <w:gridSpan w:val="9"/>
            <w:shd w:val="clear" w:color="auto" w:fill="A6A6A6"/>
          </w:tcPr>
          <w:p w14:paraId="3E642BA9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3E642BB2" w14:textId="77777777" w:rsidTr="00C50B27">
        <w:tc>
          <w:tcPr>
            <w:tcW w:w="6791" w:type="dxa"/>
            <w:gridSpan w:val="3"/>
          </w:tcPr>
          <w:p w14:paraId="3E642BAB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3E642BAC" w14:textId="794327E0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AD" w14:textId="77777777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3E642BAE" w14:textId="70BDBAB6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AF" w14:textId="7A1BBA44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B0" w14:textId="464E97A7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B1" w14:textId="5283A0F6"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642BBA" w14:textId="77777777" w:rsidTr="00C50B27">
        <w:tc>
          <w:tcPr>
            <w:tcW w:w="6791" w:type="dxa"/>
            <w:gridSpan w:val="3"/>
          </w:tcPr>
          <w:p w14:paraId="3E642BB3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3E642BB4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E642BB5" w14:textId="19514EF2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B6" w14:textId="79D42BD8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B7" w14:textId="6D9BFE29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B8" w14:textId="6890EEEA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B9" w14:textId="616FF59C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642BC2" w14:textId="77777777" w:rsidTr="00C50B27">
        <w:tc>
          <w:tcPr>
            <w:tcW w:w="6791" w:type="dxa"/>
            <w:gridSpan w:val="3"/>
          </w:tcPr>
          <w:p w14:paraId="3E642BBB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14:paraId="3E642BBC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E642BBD" w14:textId="31A8C4F6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BE" w14:textId="0E9184AE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E642BBF" w14:textId="438302F7" w:rsidR="00B411DB" w:rsidRPr="00C50B27" w:rsidRDefault="00B411DB" w:rsidP="002C2CE8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642BC0" w14:textId="2B7FE303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E642BC1" w14:textId="6C003452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642BD6" w14:textId="77777777" w:rsidTr="00C50B27">
        <w:tc>
          <w:tcPr>
            <w:tcW w:w="9828" w:type="dxa"/>
            <w:gridSpan w:val="9"/>
          </w:tcPr>
          <w:p w14:paraId="3E642BC3" w14:textId="1433E97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3E642BC4" w14:textId="77777777" w:rsidR="00B411DB" w:rsidRDefault="006D4A1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zaměřuje na velmi aktuální téma – inkluzivní vzdělávání. Vzhledem ke skutečnosti, že je toto téma diskutováno nejenom v rámci odborné veřejnosti, ale také vzdělávací politiky, se autorka zaměřila na významné tvůrce inkluzivního vzdělávání – učitele a jejich názor na tento koncept vzdělávání.</w:t>
            </w:r>
          </w:p>
          <w:p w14:paraId="3E642BC5" w14:textId="77777777" w:rsidR="006D4A16" w:rsidRPr="00C50B27" w:rsidRDefault="006D4A1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je dělena na teoretickou a empirickou část.</w:t>
            </w:r>
          </w:p>
          <w:p w14:paraId="3E642BC6" w14:textId="77777777" w:rsidR="00B411DB" w:rsidRPr="006D4A16" w:rsidRDefault="006D4A16" w:rsidP="00362AB0">
            <w:pPr>
              <w:rPr>
                <w:sz w:val="22"/>
                <w:szCs w:val="22"/>
                <w:u w:val="single"/>
              </w:rPr>
            </w:pPr>
            <w:r w:rsidRPr="006D4A16">
              <w:rPr>
                <w:sz w:val="22"/>
                <w:szCs w:val="22"/>
                <w:u w:val="single"/>
              </w:rPr>
              <w:t>Silné stránky:</w:t>
            </w:r>
          </w:p>
          <w:p w14:paraId="3E642BC7" w14:textId="77777777" w:rsidR="006D4A16" w:rsidRDefault="006D4A16" w:rsidP="006D4A16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bakalářské práce autorka vhodně vymezuje základní </w:t>
            </w:r>
            <w:r w:rsidR="00B04732">
              <w:rPr>
                <w:sz w:val="22"/>
                <w:szCs w:val="22"/>
              </w:rPr>
              <w:t>koncepty týkající se dané problematiky.</w:t>
            </w:r>
          </w:p>
          <w:p w14:paraId="3E642BC8" w14:textId="77777777" w:rsidR="00B04732" w:rsidRDefault="00B04732" w:rsidP="006D4A16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Originálně zpracována teoretická část, jejíž logická stavba je inspirována zahraničním konceptem </w:t>
            </w:r>
            <w:r w:rsidRPr="00B04732">
              <w:rPr>
                <w:i/>
                <w:sz w:val="22"/>
                <w:szCs w:val="22"/>
              </w:rPr>
              <w:t xml:space="preserve">Index </w:t>
            </w:r>
            <w:proofErr w:type="spellStart"/>
            <w:r w:rsidRPr="00B04732">
              <w:rPr>
                <w:i/>
                <w:sz w:val="22"/>
                <w:szCs w:val="22"/>
              </w:rPr>
              <w:t>of</w:t>
            </w:r>
            <w:proofErr w:type="spellEnd"/>
            <w:r w:rsidRPr="00B04732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B04732">
              <w:rPr>
                <w:i/>
                <w:sz w:val="22"/>
                <w:szCs w:val="22"/>
              </w:rPr>
              <w:t>inclusion</w:t>
            </w:r>
            <w:proofErr w:type="spellEnd"/>
            <w:r w:rsidRPr="00B04732">
              <w:rPr>
                <w:i/>
                <w:sz w:val="22"/>
                <w:szCs w:val="22"/>
              </w:rPr>
              <w:t xml:space="preserve">, </w:t>
            </w:r>
            <w:proofErr w:type="spellStart"/>
            <w:r w:rsidRPr="00B04732">
              <w:rPr>
                <w:i/>
                <w:sz w:val="22"/>
                <w:szCs w:val="22"/>
              </w:rPr>
              <w:t>developing</w:t>
            </w:r>
            <w:proofErr w:type="spellEnd"/>
            <w:r w:rsidRPr="00B04732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B04732">
              <w:rPr>
                <w:i/>
                <w:sz w:val="22"/>
                <w:szCs w:val="22"/>
              </w:rPr>
              <w:t>learning</w:t>
            </w:r>
            <w:proofErr w:type="spellEnd"/>
            <w:r w:rsidRPr="00B04732">
              <w:rPr>
                <w:i/>
                <w:sz w:val="22"/>
                <w:szCs w:val="22"/>
              </w:rPr>
              <w:t xml:space="preserve"> and </w:t>
            </w:r>
            <w:proofErr w:type="spellStart"/>
            <w:r w:rsidRPr="00B04732">
              <w:rPr>
                <w:i/>
                <w:sz w:val="22"/>
                <w:szCs w:val="22"/>
              </w:rPr>
              <w:t>participation</w:t>
            </w:r>
            <w:proofErr w:type="spellEnd"/>
            <w:r w:rsidRPr="00B04732">
              <w:rPr>
                <w:i/>
                <w:sz w:val="22"/>
                <w:szCs w:val="22"/>
              </w:rPr>
              <w:t xml:space="preserve"> in </w:t>
            </w:r>
            <w:proofErr w:type="spellStart"/>
            <w:r w:rsidRPr="00B04732">
              <w:rPr>
                <w:i/>
                <w:sz w:val="22"/>
                <w:szCs w:val="22"/>
              </w:rPr>
              <w:t>schools</w:t>
            </w:r>
            <w:proofErr w:type="spellEnd"/>
            <w:r>
              <w:rPr>
                <w:i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(</w:t>
            </w:r>
            <w:proofErr w:type="spellStart"/>
            <w:r>
              <w:rPr>
                <w:sz w:val="22"/>
                <w:szCs w:val="22"/>
              </w:rPr>
              <w:t>Booth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Ainscow</w:t>
            </w:r>
            <w:proofErr w:type="spellEnd"/>
            <w:r>
              <w:rPr>
                <w:sz w:val="22"/>
                <w:szCs w:val="22"/>
              </w:rPr>
              <w:t>, 2002).</w:t>
            </w:r>
          </w:p>
          <w:p w14:paraId="3E642BC9" w14:textId="65A05317" w:rsidR="00B04732" w:rsidRPr="006D4A16" w:rsidRDefault="002C2CE8" w:rsidP="006D4A16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vhodně uvedla v závěru </w:t>
            </w:r>
            <w:r w:rsidR="001E3007">
              <w:rPr>
                <w:sz w:val="22"/>
                <w:szCs w:val="22"/>
              </w:rPr>
              <w:t>bakalářské práce diskusi a doporučení pro praxi</w:t>
            </w:r>
            <w:r w:rsidR="00215417">
              <w:rPr>
                <w:sz w:val="22"/>
                <w:szCs w:val="22"/>
              </w:rPr>
              <w:t>.</w:t>
            </w:r>
          </w:p>
          <w:p w14:paraId="3E642BCB" w14:textId="77777777" w:rsidR="006D4A16" w:rsidRDefault="006D4A16" w:rsidP="00362AB0">
            <w:pPr>
              <w:rPr>
                <w:sz w:val="22"/>
                <w:szCs w:val="22"/>
              </w:rPr>
            </w:pPr>
          </w:p>
          <w:p w14:paraId="3E642BCC" w14:textId="77777777" w:rsidR="006D4A16" w:rsidRPr="006D4A16" w:rsidRDefault="006D4A16" w:rsidP="00362AB0">
            <w:pPr>
              <w:rPr>
                <w:sz w:val="22"/>
                <w:szCs w:val="22"/>
                <w:u w:val="single"/>
              </w:rPr>
            </w:pPr>
            <w:r w:rsidRPr="006D4A16">
              <w:rPr>
                <w:sz w:val="22"/>
                <w:szCs w:val="22"/>
                <w:u w:val="single"/>
              </w:rPr>
              <w:t>Slabé stránky:</w:t>
            </w:r>
          </w:p>
          <w:p w14:paraId="3E642BD4" w14:textId="602C8AA1" w:rsidR="00B411DB" w:rsidRDefault="001E3007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bakalářské práci s</w:t>
            </w:r>
            <w:r w:rsidR="00215417">
              <w:rPr>
                <w:sz w:val="22"/>
                <w:szCs w:val="22"/>
              </w:rPr>
              <w:t xml:space="preserve">e vyskytují drobné překlepy a stylistické </w:t>
            </w:r>
            <w:r>
              <w:rPr>
                <w:sz w:val="22"/>
                <w:szCs w:val="22"/>
              </w:rPr>
              <w:t>nedostatky.</w:t>
            </w:r>
          </w:p>
          <w:p w14:paraId="27CF3701" w14:textId="4AB5F16D" w:rsidR="00215417" w:rsidRDefault="00215417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praktické části bakalářské práce by bylo vhodné hlubší analýza a interpretace dat.</w:t>
            </w:r>
          </w:p>
          <w:p w14:paraId="3E642BD5" w14:textId="77777777" w:rsidR="00B411DB" w:rsidRPr="00C50B27" w:rsidRDefault="006D4A1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splňuje požadavky standardně kladené na tento druh odborného textu, proto ji navrhuji k obhajobě. </w:t>
            </w:r>
          </w:p>
        </w:tc>
      </w:tr>
      <w:tr w:rsidR="00B411DB" w:rsidRPr="00C50B27" w14:paraId="3E642BE0" w14:textId="77777777" w:rsidTr="00C50B27">
        <w:tc>
          <w:tcPr>
            <w:tcW w:w="9828" w:type="dxa"/>
            <w:gridSpan w:val="9"/>
          </w:tcPr>
          <w:p w14:paraId="3E642BD7" w14:textId="54BE92EA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3E642BD8" w14:textId="675C5B4E" w:rsidR="00B411DB" w:rsidRDefault="001E300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 je hlavní přínos Vaší bakalářské práce (pro teorii i praxi)?</w:t>
            </w:r>
          </w:p>
          <w:p w14:paraId="3E642BDF" w14:textId="2876E642" w:rsidR="00B411DB" w:rsidRPr="00C50B27" w:rsidRDefault="001E300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Jaké jsou limity Vašeho výzkumného šetření</w:t>
            </w:r>
          </w:p>
        </w:tc>
      </w:tr>
      <w:tr w:rsidR="00B411DB" w:rsidRPr="00C50B27" w14:paraId="3E642BE8" w14:textId="77777777" w:rsidTr="00C50B27">
        <w:tc>
          <w:tcPr>
            <w:tcW w:w="6791" w:type="dxa"/>
            <w:gridSpan w:val="3"/>
          </w:tcPr>
          <w:p w14:paraId="3E642BE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3E642BE2" w14:textId="52A078E3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3E642BE3" w14:textId="714A8D01" w:rsidR="00B411DB" w:rsidRPr="00C50B27" w:rsidRDefault="0021541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14:paraId="3E642BE4" w14:textId="0A38F020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3E642BE5" w14:textId="663CEC55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3E642BE6" w14:textId="3F597C89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3E642BE7" w14:textId="24339D42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642BEB" w14:textId="77777777" w:rsidTr="00C50B27">
        <w:tc>
          <w:tcPr>
            <w:tcW w:w="4068" w:type="dxa"/>
            <w:gridSpan w:val="2"/>
            <w:vAlign w:val="center"/>
          </w:tcPr>
          <w:p w14:paraId="3E642BE9" w14:textId="5E9C9F93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42DC1">
              <w:rPr>
                <w:sz w:val="22"/>
                <w:szCs w:val="22"/>
              </w:rPr>
              <w:t xml:space="preserve"> 13. 5. 2015</w:t>
            </w:r>
          </w:p>
        </w:tc>
        <w:tc>
          <w:tcPr>
            <w:tcW w:w="5760" w:type="dxa"/>
            <w:gridSpan w:val="7"/>
            <w:vAlign w:val="center"/>
          </w:tcPr>
          <w:p w14:paraId="3E642BEA" w14:textId="73352DCA" w:rsidR="00B411DB" w:rsidRPr="00C50B27" w:rsidRDefault="00B411DB" w:rsidP="00842DC1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6D4A16">
              <w:rPr>
                <w:sz w:val="22"/>
                <w:szCs w:val="22"/>
              </w:rPr>
              <w:t xml:space="preserve"> </w:t>
            </w:r>
            <w:r w:rsidR="00842DC1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14:paraId="3E642BEC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D404DA" w14:textId="77777777" w:rsidR="00D00024" w:rsidRDefault="00D00024">
      <w:r>
        <w:separator/>
      </w:r>
    </w:p>
  </w:endnote>
  <w:endnote w:type="continuationSeparator" w:id="0">
    <w:p w14:paraId="3B0B5C94" w14:textId="77777777" w:rsidR="00D00024" w:rsidRDefault="00D0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611B2F" w14:textId="77777777" w:rsidR="00D00024" w:rsidRDefault="00D00024">
      <w:r>
        <w:separator/>
      </w:r>
    </w:p>
  </w:footnote>
  <w:footnote w:type="continuationSeparator" w:id="0">
    <w:p w14:paraId="4C8C394B" w14:textId="77777777" w:rsidR="00D00024" w:rsidRDefault="00D00024">
      <w:r>
        <w:continuationSeparator/>
      </w:r>
    </w:p>
  </w:footnote>
  <w:footnote w:id="1">
    <w:p w14:paraId="3E642BF1" w14:textId="77777777"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84AEA"/>
    <w:multiLevelType w:val="hybridMultilevel"/>
    <w:tmpl w:val="BF48A580"/>
    <w:lvl w:ilvl="0" w:tplc="7A8A6E7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A3A67A3"/>
    <w:multiLevelType w:val="hybridMultilevel"/>
    <w:tmpl w:val="80FCAE2C"/>
    <w:lvl w:ilvl="0" w:tplc="864A5D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B0682"/>
    <w:rsid w:val="000E2C47"/>
    <w:rsid w:val="001E3007"/>
    <w:rsid w:val="00215417"/>
    <w:rsid w:val="002C2CE8"/>
    <w:rsid w:val="00362AB0"/>
    <w:rsid w:val="003F5DA2"/>
    <w:rsid w:val="00512982"/>
    <w:rsid w:val="00514664"/>
    <w:rsid w:val="00526D47"/>
    <w:rsid w:val="0055255D"/>
    <w:rsid w:val="005C219A"/>
    <w:rsid w:val="006847E2"/>
    <w:rsid w:val="006D4A16"/>
    <w:rsid w:val="00730C1A"/>
    <w:rsid w:val="00842DC1"/>
    <w:rsid w:val="00A8785A"/>
    <w:rsid w:val="00B04732"/>
    <w:rsid w:val="00B411DB"/>
    <w:rsid w:val="00BA3203"/>
    <w:rsid w:val="00C03D7D"/>
    <w:rsid w:val="00C50B27"/>
    <w:rsid w:val="00D00024"/>
    <w:rsid w:val="00D62416"/>
    <w:rsid w:val="00DC1BF5"/>
    <w:rsid w:val="00E709EA"/>
    <w:rsid w:val="00EF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642B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6D4A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6D4A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374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2</cp:revision>
  <cp:lastPrinted>2015-05-18T10:31:00Z</cp:lastPrinted>
  <dcterms:created xsi:type="dcterms:W3CDTF">2015-05-18T10:31:00Z</dcterms:created>
  <dcterms:modified xsi:type="dcterms:W3CDTF">2015-05-18T10:31:00Z</dcterms:modified>
</cp:coreProperties>
</file>