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F1326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F2424D">
              <w:rPr>
                <w:b/>
                <w:sz w:val="22"/>
                <w:szCs w:val="22"/>
              </w:rPr>
              <w:t>BAKALÁŘSKÉ</w:t>
            </w:r>
            <w:r w:rsidR="00F2424D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861A3" w:rsidP="00446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Miroslava Krajíčková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861A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Motivace studentů cizinců ke studiu na UTB a jejich adaptace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C52A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Panajotis Cakirpaloglu, DrSc.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861A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neziskově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861A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DF3AA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E43C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DF3AA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43C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E43C43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481C98" w:rsidRDefault="00B411DB" w:rsidP="00362AB0">
            <w:pPr>
              <w:rPr>
                <w:b/>
                <w:sz w:val="18"/>
                <w:szCs w:val="18"/>
              </w:rPr>
            </w:pPr>
            <w:r w:rsidRPr="00481C98">
              <w:rPr>
                <w:b/>
                <w:sz w:val="18"/>
                <w:szCs w:val="18"/>
              </w:rPr>
              <w:t>Odůvodnění hodnocení práce (silné a slabé stránky práce):</w:t>
            </w:r>
          </w:p>
          <w:p w:rsidR="00DC045D" w:rsidRPr="003A585C" w:rsidRDefault="00DC045D" w:rsidP="00DC045D">
            <w:pPr>
              <w:rPr>
                <w:b/>
                <w:sz w:val="20"/>
                <w:szCs w:val="20"/>
              </w:rPr>
            </w:pPr>
            <w:r w:rsidRPr="003A585C">
              <w:rPr>
                <w:b/>
                <w:sz w:val="20"/>
                <w:szCs w:val="20"/>
                <w:u w:val="single"/>
              </w:rPr>
              <w:t>Silné stránky práce</w:t>
            </w:r>
            <w:r w:rsidRPr="003A585C">
              <w:rPr>
                <w:b/>
                <w:sz w:val="20"/>
                <w:szCs w:val="20"/>
              </w:rPr>
              <w:t xml:space="preserve">: </w:t>
            </w:r>
          </w:p>
          <w:p w:rsidR="001F2983" w:rsidRPr="003A585C" w:rsidRDefault="00060D55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3A585C">
              <w:rPr>
                <w:sz w:val="20"/>
                <w:szCs w:val="20"/>
              </w:rPr>
              <w:t>Málo frekventované téma bakalářské práce se slibným potenciálem pro praxi</w:t>
            </w:r>
            <w:r w:rsidR="001F2983" w:rsidRPr="003A585C">
              <w:rPr>
                <w:sz w:val="20"/>
                <w:szCs w:val="20"/>
              </w:rPr>
              <w:t xml:space="preserve">; </w:t>
            </w:r>
          </w:p>
          <w:p w:rsidR="003A585C" w:rsidRDefault="003A585C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3A585C">
              <w:rPr>
                <w:sz w:val="20"/>
                <w:szCs w:val="20"/>
              </w:rPr>
              <w:t>Struktura práce promyšlená, členění logické, výklad analytický, kultivovaný, svižný, bez pravopisných a gramatických nedostatků;</w:t>
            </w:r>
          </w:p>
          <w:p w:rsidR="003A585C" w:rsidRPr="003A585C" w:rsidRDefault="0057726D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Zvláště oceňuji</w:t>
            </w:r>
            <w:r w:rsidR="003A585C">
              <w:rPr>
                <w:sz w:val="20"/>
                <w:szCs w:val="20"/>
              </w:rPr>
              <w:t xml:space="preserve"> tematickou skladbu a kvalitu zpracování kapitoly 2. Vzdělávání a kapitoly 4. Adaptace</w:t>
            </w:r>
          </w:p>
          <w:p w:rsidR="005245B2" w:rsidRDefault="000A69C5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Poměrně dostačující počet </w:t>
            </w:r>
            <w:r w:rsidR="005245B2">
              <w:rPr>
                <w:sz w:val="20"/>
                <w:szCs w:val="20"/>
              </w:rPr>
              <w:t xml:space="preserve">relevantní </w:t>
            </w:r>
            <w:r>
              <w:rPr>
                <w:sz w:val="20"/>
                <w:szCs w:val="20"/>
              </w:rPr>
              <w:t xml:space="preserve">literární </w:t>
            </w:r>
            <w:r w:rsidR="005245B2">
              <w:rPr>
                <w:sz w:val="20"/>
                <w:szCs w:val="20"/>
              </w:rPr>
              <w:t>opory</w:t>
            </w:r>
            <w:r w:rsidR="00060D55">
              <w:rPr>
                <w:sz w:val="20"/>
                <w:szCs w:val="20"/>
              </w:rPr>
              <w:t xml:space="preserve"> (21 knižních + 11 internetových zdrojů). Seznam literárních a internetových zdrojů řádně uveden v oddělených rubrikách.</w:t>
            </w:r>
          </w:p>
          <w:p w:rsidR="008668E0" w:rsidRDefault="005245B2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0A69C5">
              <w:rPr>
                <w:sz w:val="20"/>
                <w:szCs w:val="20"/>
              </w:rPr>
              <w:t xml:space="preserve">održení formálních pravidel citování; </w:t>
            </w:r>
          </w:p>
          <w:p w:rsidR="000A7A1E" w:rsidRDefault="000A7A1E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Přehledný výzkumný plán, jasně formulovaný výzkumný problém, cíle, výzkumné otázky, </w:t>
            </w:r>
            <w:r w:rsidR="00225707">
              <w:rPr>
                <w:sz w:val="20"/>
                <w:szCs w:val="20"/>
              </w:rPr>
              <w:t>kritéria volby výzkumného souboru 9 cizinců</w:t>
            </w:r>
            <w:r>
              <w:rPr>
                <w:sz w:val="20"/>
                <w:szCs w:val="20"/>
              </w:rPr>
              <w:t xml:space="preserve">.  </w:t>
            </w:r>
          </w:p>
          <w:p w:rsidR="00225707" w:rsidRDefault="00225707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Volba kvalitativního designu výzkumu a </w:t>
            </w:r>
            <w:proofErr w:type="spellStart"/>
            <w:r>
              <w:rPr>
                <w:sz w:val="20"/>
                <w:szCs w:val="20"/>
              </w:rPr>
              <w:t>polostrukturovaného</w:t>
            </w:r>
            <w:proofErr w:type="spellEnd"/>
            <w:r>
              <w:rPr>
                <w:sz w:val="20"/>
                <w:szCs w:val="20"/>
              </w:rPr>
              <w:t xml:space="preserve"> rozhovoru </w:t>
            </w:r>
            <w:r w:rsidR="0057726D">
              <w:rPr>
                <w:sz w:val="20"/>
                <w:szCs w:val="20"/>
              </w:rPr>
              <w:t>optimální. Rovněž kladně oceňuji</w:t>
            </w:r>
            <w:r>
              <w:rPr>
                <w:sz w:val="20"/>
                <w:szCs w:val="20"/>
              </w:rPr>
              <w:t xml:space="preserve"> dodržení etických zásad výzkumu.</w:t>
            </w:r>
          </w:p>
          <w:p w:rsidR="00225707" w:rsidRPr="00225707" w:rsidRDefault="00225707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Analýza a interpretace výzkumných nálezů v souladu s vymezenými tematickými kategoriemi, které autorka </w:t>
            </w:r>
            <w:r w:rsidRPr="00225707">
              <w:rPr>
                <w:sz w:val="20"/>
                <w:szCs w:val="20"/>
              </w:rPr>
              <w:t xml:space="preserve">souhrnně prezentuje názorovým schématem (obrázek </w:t>
            </w:r>
            <w:proofErr w:type="gramStart"/>
            <w:r w:rsidRPr="00225707">
              <w:rPr>
                <w:sz w:val="20"/>
                <w:szCs w:val="20"/>
              </w:rPr>
              <w:t>č.3)</w:t>
            </w:r>
            <w:proofErr w:type="gramEnd"/>
          </w:p>
          <w:p w:rsidR="00225707" w:rsidRPr="00225707" w:rsidRDefault="00225707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25707">
              <w:rPr>
                <w:sz w:val="20"/>
                <w:szCs w:val="20"/>
              </w:rPr>
              <w:t>Přestože bych uvít</w:t>
            </w:r>
            <w:r w:rsidR="0057726D">
              <w:rPr>
                <w:sz w:val="20"/>
                <w:szCs w:val="20"/>
              </w:rPr>
              <w:t>al překlad originálních výpovědí</w:t>
            </w:r>
            <w:r w:rsidRPr="00225707">
              <w:rPr>
                <w:sz w:val="20"/>
                <w:szCs w:val="20"/>
              </w:rPr>
              <w:t xml:space="preserve"> respondentů, doprovázející komentáře a parafráze dostačující. </w:t>
            </w:r>
          </w:p>
          <w:p w:rsidR="00FE7C4F" w:rsidRPr="00225707" w:rsidRDefault="00910762" w:rsidP="00910762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25707">
              <w:rPr>
                <w:sz w:val="20"/>
                <w:szCs w:val="20"/>
              </w:rPr>
              <w:t xml:space="preserve">Empiricky </w:t>
            </w:r>
            <w:r w:rsidR="005245B2" w:rsidRPr="00225707">
              <w:rPr>
                <w:sz w:val="20"/>
                <w:szCs w:val="20"/>
              </w:rPr>
              <w:t xml:space="preserve">podložené </w:t>
            </w:r>
            <w:r w:rsidR="00E43C43">
              <w:rPr>
                <w:sz w:val="20"/>
                <w:szCs w:val="20"/>
              </w:rPr>
              <w:t xml:space="preserve">a podrobně koncipované </w:t>
            </w:r>
            <w:r w:rsidRPr="00225707">
              <w:rPr>
                <w:sz w:val="20"/>
                <w:szCs w:val="20"/>
              </w:rPr>
              <w:t xml:space="preserve">doporučení </w:t>
            </w:r>
            <w:r w:rsidR="005245B2" w:rsidRPr="00225707">
              <w:rPr>
                <w:sz w:val="20"/>
                <w:szCs w:val="20"/>
              </w:rPr>
              <w:t xml:space="preserve">pro </w:t>
            </w:r>
            <w:r w:rsidRPr="00225707">
              <w:rPr>
                <w:sz w:val="20"/>
                <w:szCs w:val="20"/>
              </w:rPr>
              <w:t>pra</w:t>
            </w:r>
            <w:r w:rsidR="005245B2" w:rsidRPr="00225707">
              <w:rPr>
                <w:sz w:val="20"/>
                <w:szCs w:val="20"/>
              </w:rPr>
              <w:t>xi</w:t>
            </w:r>
            <w:r w:rsidRPr="00225707">
              <w:rPr>
                <w:sz w:val="20"/>
                <w:szCs w:val="20"/>
              </w:rPr>
              <w:t>.</w:t>
            </w:r>
            <w:r w:rsidR="008668E0" w:rsidRPr="00225707">
              <w:rPr>
                <w:sz w:val="20"/>
                <w:szCs w:val="20"/>
              </w:rPr>
              <w:t xml:space="preserve"> </w:t>
            </w:r>
            <w:r w:rsidR="00674D31" w:rsidRPr="00225707">
              <w:rPr>
                <w:sz w:val="20"/>
                <w:szCs w:val="20"/>
              </w:rPr>
              <w:t xml:space="preserve">  </w:t>
            </w:r>
          </w:p>
          <w:p w:rsidR="004A4795" w:rsidRDefault="004A4795" w:rsidP="004A4795">
            <w:pPr>
              <w:rPr>
                <w:b/>
                <w:sz w:val="20"/>
                <w:szCs w:val="20"/>
              </w:rPr>
            </w:pPr>
            <w:r w:rsidRPr="00AD51DD">
              <w:rPr>
                <w:b/>
                <w:sz w:val="20"/>
                <w:szCs w:val="20"/>
                <w:u w:val="single"/>
              </w:rPr>
              <w:t>Slabé stránky práce</w:t>
            </w:r>
            <w:r>
              <w:rPr>
                <w:b/>
                <w:sz w:val="20"/>
                <w:szCs w:val="20"/>
              </w:rPr>
              <w:t>:</w:t>
            </w:r>
          </w:p>
          <w:p w:rsidR="00DF3AAA" w:rsidRDefault="003A585C" w:rsidP="000A69C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 některým </w:t>
            </w:r>
            <w:r w:rsidR="000A7A1E">
              <w:rPr>
                <w:sz w:val="20"/>
                <w:szCs w:val="20"/>
              </w:rPr>
              <w:t>citacím a parafrázím je potřeba přistupovat kritičtěji, např. na str. 30 stojí: „Předsudky jsou nepříznivé či nepřátelské názory a postoje k jiným skupinám…“. Zaprvé, předsudky neexistují jen jako etnick</w:t>
            </w:r>
            <w:r w:rsidR="0057726D">
              <w:rPr>
                <w:sz w:val="20"/>
                <w:szCs w:val="20"/>
              </w:rPr>
              <w:t>é postoje, zadruhé existují tak</w:t>
            </w:r>
            <w:r w:rsidR="000A7A1E">
              <w:rPr>
                <w:sz w:val="20"/>
                <w:szCs w:val="20"/>
              </w:rPr>
              <w:t xml:space="preserve">é pozitivní předsudky, např. velebení sebe, vlastní rasy. Dále, stereotypy nejsou neutrální postoje, nýbrž zcela zjednodušené a zobecněné pozitivní nebo negativní názory, které zpravidla doprovázejí předsudek.  </w:t>
            </w:r>
          </w:p>
          <w:p w:rsidR="00F1326B" w:rsidRPr="00E43C43" w:rsidRDefault="00E43C43" w:rsidP="00E43C43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bookmarkStart w:id="0" w:name="_GoBack"/>
            <w:bookmarkEnd w:id="0"/>
            <w:r>
              <w:rPr>
                <w:sz w:val="20"/>
                <w:szCs w:val="20"/>
              </w:rPr>
              <w:t>Přestože je málo výzku</w:t>
            </w:r>
            <w:r w:rsidR="0057726D">
              <w:rPr>
                <w:sz w:val="20"/>
                <w:szCs w:val="20"/>
              </w:rPr>
              <w:t>mů</w:t>
            </w:r>
            <w:r>
              <w:rPr>
                <w:sz w:val="20"/>
                <w:szCs w:val="20"/>
              </w:rPr>
              <w:t xml:space="preserve"> tohoto druhu, uvítal bych závěrečnou diskuzi, nejenom ve smyslu porovnání vlastních výsledků s výzkumnými sděleními např. </w:t>
            </w:r>
            <w:proofErr w:type="spellStart"/>
            <w:r w:rsidRPr="00E43C43">
              <w:rPr>
                <w:sz w:val="20"/>
                <w:szCs w:val="20"/>
              </w:rPr>
              <w:t>Movassaghi</w:t>
            </w:r>
            <w:proofErr w:type="spellEnd"/>
            <w:r w:rsidRPr="00E43C43">
              <w:rPr>
                <w:sz w:val="20"/>
                <w:szCs w:val="20"/>
              </w:rPr>
              <w:t xml:space="preserve">, </w:t>
            </w:r>
            <w:proofErr w:type="spellStart"/>
            <w:r w:rsidRPr="00E43C43">
              <w:rPr>
                <w:sz w:val="20"/>
                <w:szCs w:val="20"/>
              </w:rPr>
              <w:t>Unsal</w:t>
            </w:r>
            <w:proofErr w:type="spellEnd"/>
            <w:r w:rsidRPr="00E43C43">
              <w:rPr>
                <w:sz w:val="20"/>
                <w:szCs w:val="20"/>
              </w:rPr>
              <w:t xml:space="preserve">, </w:t>
            </w:r>
            <w:proofErr w:type="spellStart"/>
            <w:r w:rsidRPr="00E43C43">
              <w:rPr>
                <w:sz w:val="20"/>
                <w:szCs w:val="20"/>
              </w:rPr>
              <w:t>Göçera</w:t>
            </w:r>
            <w:proofErr w:type="spellEnd"/>
            <w:r>
              <w:rPr>
                <w:sz w:val="20"/>
                <w:szCs w:val="20"/>
              </w:rPr>
              <w:t xml:space="preserve">, nebo </w:t>
            </w:r>
            <w:proofErr w:type="spellStart"/>
            <w:r w:rsidRPr="00E43C43">
              <w:rPr>
                <w:sz w:val="20"/>
                <w:szCs w:val="20"/>
              </w:rPr>
              <w:t>Nyaupane</w:t>
            </w:r>
            <w:proofErr w:type="spellEnd"/>
            <w:r w:rsidRPr="00E43C43">
              <w:rPr>
                <w:sz w:val="20"/>
                <w:szCs w:val="20"/>
              </w:rPr>
              <w:t xml:space="preserve">, Paris a </w:t>
            </w:r>
            <w:proofErr w:type="spellStart"/>
            <w:r w:rsidRPr="00E43C43">
              <w:rPr>
                <w:sz w:val="20"/>
                <w:szCs w:val="20"/>
              </w:rPr>
              <w:t>Teye</w:t>
            </w:r>
            <w:proofErr w:type="spellEnd"/>
            <w:r>
              <w:rPr>
                <w:sz w:val="20"/>
                <w:szCs w:val="20"/>
              </w:rPr>
              <w:t xml:space="preserve">, ale také k vymezení určitých problémů či nedostatků, kterými autorka čelila ve svém výzkumu. 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481C98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D741B" w:rsidRDefault="00B411DB" w:rsidP="00AD51DD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  <w:r w:rsidR="00BD5731">
              <w:rPr>
                <w:b/>
                <w:sz w:val="22"/>
                <w:szCs w:val="22"/>
              </w:rPr>
              <w:t xml:space="preserve">                               </w:t>
            </w:r>
            <w:r w:rsidR="008600AD">
              <w:rPr>
                <w:b/>
                <w:sz w:val="22"/>
                <w:szCs w:val="22"/>
              </w:rPr>
              <w:t xml:space="preserve">                     </w:t>
            </w:r>
            <w:r w:rsidR="00AD51DD">
              <w:rPr>
                <w:b/>
                <w:sz w:val="22"/>
                <w:szCs w:val="22"/>
              </w:rPr>
              <w:t>1</w:t>
            </w:r>
            <w:r w:rsidR="00E43C43">
              <w:rPr>
                <w:b/>
                <w:sz w:val="22"/>
                <w:szCs w:val="22"/>
              </w:rPr>
              <w:t>3</w:t>
            </w:r>
            <w:r w:rsidR="00FD4D42">
              <w:rPr>
                <w:b/>
                <w:sz w:val="22"/>
                <w:szCs w:val="22"/>
              </w:rPr>
              <w:t>:12=1,</w:t>
            </w:r>
            <w:r w:rsidR="00E43C43">
              <w:rPr>
                <w:b/>
                <w:sz w:val="22"/>
                <w:szCs w:val="22"/>
              </w:rPr>
              <w:t>08</w:t>
            </w:r>
            <w:r w:rsidR="008600AD" w:rsidRPr="00495D5D">
              <w:rPr>
                <w:b/>
                <w:sz w:val="22"/>
                <w:szCs w:val="22"/>
              </w:rPr>
              <w:t xml:space="preserve">               </w:t>
            </w:r>
          </w:p>
        </w:tc>
        <w:tc>
          <w:tcPr>
            <w:tcW w:w="507" w:type="dxa"/>
          </w:tcPr>
          <w:p w:rsidR="00B411DB" w:rsidRPr="00495D5D" w:rsidRDefault="00BE22B4" w:rsidP="00C50B2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D5731">
              <w:rPr>
                <w:sz w:val="22"/>
                <w:szCs w:val="22"/>
              </w:rPr>
              <w:t xml:space="preserve"> </w:t>
            </w:r>
            <w:r w:rsidR="00E43C43">
              <w:rPr>
                <w:sz w:val="22"/>
                <w:szCs w:val="22"/>
              </w:rPr>
              <w:t>2</w:t>
            </w:r>
            <w:r w:rsidR="00BE22B4">
              <w:rPr>
                <w:sz w:val="22"/>
                <w:szCs w:val="22"/>
              </w:rPr>
              <w:t>. 5</w:t>
            </w:r>
            <w:r w:rsidR="00AD51DD"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D5731">
              <w:rPr>
                <w:sz w:val="22"/>
                <w:szCs w:val="22"/>
              </w:rPr>
              <w:t xml:space="preserve"> Panajotis Cakirpaloglu</w:t>
            </w:r>
          </w:p>
        </w:tc>
      </w:tr>
    </w:tbl>
    <w:p w:rsidR="006847E2" w:rsidRDefault="006847E2"/>
    <w:sectPr w:rsidR="006847E2" w:rsidSect="00202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77E" w:rsidRDefault="000F277E">
      <w:r>
        <w:separator/>
      </w:r>
    </w:p>
  </w:endnote>
  <w:endnote w:type="continuationSeparator" w:id="0">
    <w:p w:rsidR="000F277E" w:rsidRDefault="000F2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77E" w:rsidRDefault="000F277E">
      <w:r>
        <w:separator/>
      </w:r>
    </w:p>
  </w:footnote>
  <w:footnote w:type="continuationSeparator" w:id="0">
    <w:p w:rsidR="000F277E" w:rsidRDefault="000F277E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040516"/>
    <w:multiLevelType w:val="hybridMultilevel"/>
    <w:tmpl w:val="D4AC638E"/>
    <w:lvl w:ilvl="0" w:tplc="125A778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64420C"/>
    <w:multiLevelType w:val="hybridMultilevel"/>
    <w:tmpl w:val="FAF66770"/>
    <w:lvl w:ilvl="0" w:tplc="ACA4A5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6EF1"/>
    <w:rsid w:val="00016107"/>
    <w:rsid w:val="00060D55"/>
    <w:rsid w:val="00070B2D"/>
    <w:rsid w:val="00093E94"/>
    <w:rsid w:val="000A37DD"/>
    <w:rsid w:val="000A69C5"/>
    <w:rsid w:val="000A7A1E"/>
    <w:rsid w:val="000F277E"/>
    <w:rsid w:val="00112C76"/>
    <w:rsid w:val="0017475A"/>
    <w:rsid w:val="00177991"/>
    <w:rsid w:val="001A4AC4"/>
    <w:rsid w:val="001B387A"/>
    <w:rsid w:val="001F2983"/>
    <w:rsid w:val="00202AB9"/>
    <w:rsid w:val="00225707"/>
    <w:rsid w:val="003057DC"/>
    <w:rsid w:val="00362AB0"/>
    <w:rsid w:val="00391F66"/>
    <w:rsid w:val="003A585C"/>
    <w:rsid w:val="003F5DA2"/>
    <w:rsid w:val="0044611E"/>
    <w:rsid w:val="00481C98"/>
    <w:rsid w:val="00495D5D"/>
    <w:rsid w:val="004A4795"/>
    <w:rsid w:val="00512982"/>
    <w:rsid w:val="005245B2"/>
    <w:rsid w:val="00526D47"/>
    <w:rsid w:val="0055255D"/>
    <w:rsid w:val="0057726D"/>
    <w:rsid w:val="00582246"/>
    <w:rsid w:val="005854F5"/>
    <w:rsid w:val="005C219A"/>
    <w:rsid w:val="005E2924"/>
    <w:rsid w:val="00646681"/>
    <w:rsid w:val="00650AB1"/>
    <w:rsid w:val="00674D31"/>
    <w:rsid w:val="006847E2"/>
    <w:rsid w:val="00694869"/>
    <w:rsid w:val="006A4607"/>
    <w:rsid w:val="006C52AF"/>
    <w:rsid w:val="007C7489"/>
    <w:rsid w:val="008600AD"/>
    <w:rsid w:val="008614B3"/>
    <w:rsid w:val="008668E0"/>
    <w:rsid w:val="008861A3"/>
    <w:rsid w:val="008963A6"/>
    <w:rsid w:val="00910762"/>
    <w:rsid w:val="00975B7E"/>
    <w:rsid w:val="009B2248"/>
    <w:rsid w:val="009C3B16"/>
    <w:rsid w:val="00AB254B"/>
    <w:rsid w:val="00AC6EF1"/>
    <w:rsid w:val="00AD51DD"/>
    <w:rsid w:val="00AE15AF"/>
    <w:rsid w:val="00AF1740"/>
    <w:rsid w:val="00B411DB"/>
    <w:rsid w:val="00B6774E"/>
    <w:rsid w:val="00B72D12"/>
    <w:rsid w:val="00BA3203"/>
    <w:rsid w:val="00BD5731"/>
    <w:rsid w:val="00BE22B4"/>
    <w:rsid w:val="00C0663A"/>
    <w:rsid w:val="00C50B27"/>
    <w:rsid w:val="00C636C3"/>
    <w:rsid w:val="00CD741B"/>
    <w:rsid w:val="00CE0A8B"/>
    <w:rsid w:val="00DC045D"/>
    <w:rsid w:val="00DC1BF5"/>
    <w:rsid w:val="00DE4BB5"/>
    <w:rsid w:val="00DF3AAA"/>
    <w:rsid w:val="00E265ED"/>
    <w:rsid w:val="00E43C43"/>
    <w:rsid w:val="00E67C85"/>
    <w:rsid w:val="00E709EA"/>
    <w:rsid w:val="00E9012B"/>
    <w:rsid w:val="00E90962"/>
    <w:rsid w:val="00EC1CA3"/>
    <w:rsid w:val="00EE2632"/>
    <w:rsid w:val="00F1326B"/>
    <w:rsid w:val="00F2424D"/>
    <w:rsid w:val="00FD4D42"/>
    <w:rsid w:val="00FE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224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22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najotis\Dropbox\DOKUMENTI\DIPLOMOVE%20PRACE2015\ZLIN\Hotov&#233;\Mgr\POSUDEK%20OPONENTA%20DIPLOMOV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70</TotalTime>
  <Pages>2</Pages>
  <Words>495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Panajotis</dc:creator>
  <cp:lastModifiedBy>Cejnarová Petra</cp:lastModifiedBy>
  <cp:revision>6</cp:revision>
  <cp:lastPrinted>2012-04-25T08:21:00Z</cp:lastPrinted>
  <dcterms:created xsi:type="dcterms:W3CDTF">2015-05-02T03:40:00Z</dcterms:created>
  <dcterms:modified xsi:type="dcterms:W3CDTF">2015-05-27T06:54:00Z</dcterms:modified>
</cp:coreProperties>
</file>