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B5831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E075A">
        <w:rPr>
          <w:b/>
          <w:i/>
          <w:sz w:val="22"/>
          <w:szCs w:val="22"/>
        </w:rPr>
        <w:t xml:space="preserve">Bc. </w:t>
      </w:r>
      <w:r w:rsidR="000269F5">
        <w:rPr>
          <w:b/>
          <w:i/>
          <w:sz w:val="22"/>
          <w:szCs w:val="22"/>
        </w:rPr>
        <w:t>Tereza Prokešová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B5831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RNDr. Pavel Bednář,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734E21"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D01743" w:rsidRPr="00D01743">
        <w:rPr>
          <w:b/>
          <w:i/>
          <w:sz w:val="22"/>
          <w:szCs w:val="22"/>
        </w:rPr>
        <w:t>Návrh projektů na podporu společenských a kulturních aktivit obcí Kraje Vysočina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b/>
                <w:snapToGrid w:val="0"/>
                <w:color w:val="000000"/>
              </w:rPr>
            </w:r>
            <w:r w:rsidR="006B58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b/>
                <w:snapToGrid w:val="0"/>
                <w:color w:val="000000"/>
              </w:rPr>
            </w:r>
            <w:r w:rsidR="006B58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b/>
                <w:snapToGrid w:val="0"/>
                <w:color w:val="000000"/>
              </w:rPr>
            </w:r>
            <w:r w:rsidR="006B58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b/>
                <w:snapToGrid w:val="0"/>
                <w:color w:val="000000"/>
              </w:rPr>
            </w:r>
            <w:r w:rsidR="006B58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b/>
                <w:snapToGrid w:val="0"/>
                <w:color w:val="000000"/>
              </w:rPr>
            </w:r>
            <w:r w:rsidR="006B58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b/>
                <w:snapToGrid w:val="0"/>
                <w:color w:val="000000"/>
              </w:rPr>
            </w:r>
            <w:r w:rsidR="006B58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831">
              <w:rPr>
                <w:snapToGrid w:val="0"/>
                <w:color w:val="000000"/>
              </w:rPr>
            </w:r>
            <w:r w:rsidR="006B58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330A9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76BC0">
              <w:rPr>
                <w:b/>
                <w:snapToGrid w:val="0"/>
                <w:color w:val="000000"/>
              </w:rPr>
              <w:t>1</w:t>
            </w:r>
            <w:r w:rsidR="00330A9D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CC14D4" w:rsidRDefault="001C1C93" w:rsidP="003F3A0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329EA">
        <w:rPr>
          <w:i/>
        </w:rPr>
        <w:t>Přípomínky k práci směřují</w:t>
      </w:r>
      <w:r w:rsidR="0005287C">
        <w:rPr>
          <w:i/>
        </w:rPr>
        <w:t xml:space="preserve"> k neuvedení předností a omezení použitých metod v práci a jejich teoretického zarámování. V teoretické části práce se měla diplomantka více věnovat diskusi role kultury v rozvoji obcí v rurálních oblastech tak, aby plnohodnotně naplnila t</w:t>
      </w:r>
      <w:r w:rsidR="001664AF">
        <w:rPr>
          <w:i/>
        </w:rPr>
        <w:t>en</w:t>
      </w:r>
      <w:r w:rsidR="0005287C">
        <w:rPr>
          <w:i/>
        </w:rPr>
        <w:t>to bod ze zadání práce. V tomto kontextu mělo taktéž dojít ke zřetelnému oddělení provedení obou bodů ze zadání teoretické části práce.</w:t>
      </w:r>
      <w:r w:rsidR="00182782">
        <w:rPr>
          <w:i/>
        </w:rPr>
        <w:t xml:space="preserve"> </w:t>
      </w:r>
      <w:r w:rsidR="00816037">
        <w:rPr>
          <w:i/>
        </w:rPr>
        <w:t>T</w:t>
      </w:r>
      <w:r w:rsidR="00FD3BA7">
        <w:rPr>
          <w:i/>
        </w:rPr>
        <w:t>ato</w:t>
      </w:r>
      <w:r w:rsidR="00816037">
        <w:rPr>
          <w:i/>
        </w:rPr>
        <w:t xml:space="preserve"> část práce měla rovněž obsahovat současný stav diskuse kulturní politiky ČR. Dále je nutné konstatovat, že diplomantka se plně nevyrovnala </w:t>
      </w:r>
      <w:r w:rsidR="0001409B">
        <w:rPr>
          <w:i/>
        </w:rPr>
        <w:t xml:space="preserve">se zpracováním prvního bodu zadání praktické části práce. Z formálního hlediska se jeví jako nadbytečné členění </w:t>
      </w:r>
      <w:r w:rsidR="0008408A">
        <w:rPr>
          <w:i/>
        </w:rPr>
        <w:t>projektové části do úrovně subkapitol na třetí úrovni třídění, což mělo</w:t>
      </w:r>
      <w:r w:rsidR="00AA0D43">
        <w:rPr>
          <w:i/>
        </w:rPr>
        <w:t xml:space="preserve"> být</w:t>
      </w:r>
      <w:r w:rsidR="0008408A">
        <w:rPr>
          <w:i/>
        </w:rPr>
        <w:t>, vzhledem k jejich rozsahu</w:t>
      </w:r>
      <w:r w:rsidR="00AA0D43">
        <w:rPr>
          <w:i/>
        </w:rPr>
        <w:t xml:space="preserve">, </w:t>
      </w:r>
      <w:r w:rsidR="0008408A">
        <w:rPr>
          <w:i/>
        </w:rPr>
        <w:t xml:space="preserve">řešeno pouze zvýrazěním písma. V neposlední řádě v práci schází Příloha č. 1, na kterou je odkazováno </w:t>
      </w:r>
      <w:r w:rsidR="00EB1AE1">
        <w:rPr>
          <w:i/>
        </w:rPr>
        <w:t>na str. 42.</w:t>
      </w:r>
    </w:p>
    <w:p w:rsidR="00CC14D4" w:rsidRDefault="00CC14D4" w:rsidP="003F3A09">
      <w:pPr>
        <w:rPr>
          <w:i/>
        </w:rPr>
      </w:pPr>
    </w:p>
    <w:p w:rsidR="00845B98" w:rsidRPr="00AE58C9" w:rsidRDefault="0018486C" w:rsidP="003F3A09">
      <w:pPr>
        <w:rPr>
          <w:i/>
        </w:rPr>
      </w:pPr>
      <w:r>
        <w:rPr>
          <w:i/>
        </w:rPr>
        <w:t>Podejte rizika Vámi představených projektů a v odůvodněných případech i jejich ekonomické dopady na</w:t>
      </w:r>
      <w:r w:rsidR="000942DA">
        <w:rPr>
          <w:i/>
        </w:rPr>
        <w:t xml:space="preserve"> </w:t>
      </w:r>
      <w:r>
        <w:rPr>
          <w:i/>
        </w:rPr>
        <w:t>rozvoj obcí.</w:t>
      </w:r>
      <w:r w:rsidR="00CC14D4"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B5831">
        <w:rPr>
          <w:i/>
        </w:rPr>
      </w:r>
      <w:r w:rsidR="006B5831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B5831">
        <w:rPr>
          <w:i/>
        </w:rPr>
      </w:r>
      <w:r w:rsidR="006B5831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8B77D0">
        <w:rPr>
          <w:i/>
        </w:rPr>
        <w:t>4. května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B5831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5831" w:rsidRDefault="006B5831">
      <w:r>
        <w:separator/>
      </w:r>
    </w:p>
  </w:endnote>
  <w:endnote w:type="continuationSeparator" w:id="0">
    <w:p w:rsidR="006B5831" w:rsidRDefault="006B5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5831" w:rsidRDefault="006B5831">
      <w:r>
        <w:separator/>
      </w:r>
    </w:p>
  </w:footnote>
  <w:footnote w:type="continuationSeparator" w:id="0">
    <w:p w:rsidR="006B5831" w:rsidRDefault="006B583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409B"/>
    <w:rsid w:val="000144D8"/>
    <w:rsid w:val="00014AA9"/>
    <w:rsid w:val="000236F8"/>
    <w:rsid w:val="000269F5"/>
    <w:rsid w:val="0004661E"/>
    <w:rsid w:val="00050630"/>
    <w:rsid w:val="0005287C"/>
    <w:rsid w:val="0005374E"/>
    <w:rsid w:val="00074A7D"/>
    <w:rsid w:val="00076BC0"/>
    <w:rsid w:val="0008408A"/>
    <w:rsid w:val="000942DA"/>
    <w:rsid w:val="00095B54"/>
    <w:rsid w:val="000A3ED0"/>
    <w:rsid w:val="000A5061"/>
    <w:rsid w:val="000C21A9"/>
    <w:rsid w:val="000E1150"/>
    <w:rsid w:val="000E1EDC"/>
    <w:rsid w:val="000F03DB"/>
    <w:rsid w:val="000F64FB"/>
    <w:rsid w:val="00107EC6"/>
    <w:rsid w:val="00124BFC"/>
    <w:rsid w:val="00132C42"/>
    <w:rsid w:val="00133D44"/>
    <w:rsid w:val="0013649F"/>
    <w:rsid w:val="0014720B"/>
    <w:rsid w:val="001578D3"/>
    <w:rsid w:val="0016014F"/>
    <w:rsid w:val="001664AF"/>
    <w:rsid w:val="001744E5"/>
    <w:rsid w:val="0018020C"/>
    <w:rsid w:val="00182782"/>
    <w:rsid w:val="0018486C"/>
    <w:rsid w:val="001A15B0"/>
    <w:rsid w:val="001A6F9F"/>
    <w:rsid w:val="001B5B85"/>
    <w:rsid w:val="001B7770"/>
    <w:rsid w:val="001C1C93"/>
    <w:rsid w:val="001C2DF1"/>
    <w:rsid w:val="001E0D4A"/>
    <w:rsid w:val="00204BFB"/>
    <w:rsid w:val="002126D4"/>
    <w:rsid w:val="00216D95"/>
    <w:rsid w:val="00222204"/>
    <w:rsid w:val="00223483"/>
    <w:rsid w:val="00240D6D"/>
    <w:rsid w:val="00244624"/>
    <w:rsid w:val="00246CC0"/>
    <w:rsid w:val="002639CA"/>
    <w:rsid w:val="0027321E"/>
    <w:rsid w:val="00292769"/>
    <w:rsid w:val="00296250"/>
    <w:rsid w:val="002A4678"/>
    <w:rsid w:val="002A6E23"/>
    <w:rsid w:val="002B5820"/>
    <w:rsid w:val="002C2DEE"/>
    <w:rsid w:val="002C55E0"/>
    <w:rsid w:val="002D3CB0"/>
    <w:rsid w:val="002E04A7"/>
    <w:rsid w:val="00314823"/>
    <w:rsid w:val="00324746"/>
    <w:rsid w:val="00330A9D"/>
    <w:rsid w:val="00336ED0"/>
    <w:rsid w:val="00341A60"/>
    <w:rsid w:val="00347E98"/>
    <w:rsid w:val="003526FB"/>
    <w:rsid w:val="003818AE"/>
    <w:rsid w:val="003B5CE6"/>
    <w:rsid w:val="003B6DB7"/>
    <w:rsid w:val="003C3F60"/>
    <w:rsid w:val="003C6485"/>
    <w:rsid w:val="003C6E4A"/>
    <w:rsid w:val="003D0D8D"/>
    <w:rsid w:val="003D223B"/>
    <w:rsid w:val="003D36A5"/>
    <w:rsid w:val="003D5D5E"/>
    <w:rsid w:val="003E27D7"/>
    <w:rsid w:val="003F3A09"/>
    <w:rsid w:val="003F4BF4"/>
    <w:rsid w:val="003F5616"/>
    <w:rsid w:val="004055A2"/>
    <w:rsid w:val="00406593"/>
    <w:rsid w:val="00412058"/>
    <w:rsid w:val="00415925"/>
    <w:rsid w:val="00453AB0"/>
    <w:rsid w:val="004615F9"/>
    <w:rsid w:val="00472B1C"/>
    <w:rsid w:val="00474757"/>
    <w:rsid w:val="00496CE2"/>
    <w:rsid w:val="004B1EB3"/>
    <w:rsid w:val="004B6825"/>
    <w:rsid w:val="004F1418"/>
    <w:rsid w:val="004F54EE"/>
    <w:rsid w:val="004F6C0E"/>
    <w:rsid w:val="005174B9"/>
    <w:rsid w:val="0052073C"/>
    <w:rsid w:val="005306E6"/>
    <w:rsid w:val="00533847"/>
    <w:rsid w:val="005358E6"/>
    <w:rsid w:val="00540360"/>
    <w:rsid w:val="00544FFC"/>
    <w:rsid w:val="00553269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260E"/>
    <w:rsid w:val="006671D8"/>
    <w:rsid w:val="0068062F"/>
    <w:rsid w:val="00695A3E"/>
    <w:rsid w:val="006B3BAB"/>
    <w:rsid w:val="006B5831"/>
    <w:rsid w:val="006C42BC"/>
    <w:rsid w:val="006C590C"/>
    <w:rsid w:val="006E1490"/>
    <w:rsid w:val="006F05D0"/>
    <w:rsid w:val="007124B4"/>
    <w:rsid w:val="00727728"/>
    <w:rsid w:val="00734E21"/>
    <w:rsid w:val="007358A5"/>
    <w:rsid w:val="007437B2"/>
    <w:rsid w:val="00747CA6"/>
    <w:rsid w:val="00750650"/>
    <w:rsid w:val="00762294"/>
    <w:rsid w:val="0076724C"/>
    <w:rsid w:val="007C1757"/>
    <w:rsid w:val="007D3E97"/>
    <w:rsid w:val="007D6146"/>
    <w:rsid w:val="007E075A"/>
    <w:rsid w:val="008065AD"/>
    <w:rsid w:val="00810A3E"/>
    <w:rsid w:val="00812F58"/>
    <w:rsid w:val="00816037"/>
    <w:rsid w:val="00821AF7"/>
    <w:rsid w:val="008238BF"/>
    <w:rsid w:val="0082553F"/>
    <w:rsid w:val="008329EA"/>
    <w:rsid w:val="008375DD"/>
    <w:rsid w:val="00837ABF"/>
    <w:rsid w:val="0084121C"/>
    <w:rsid w:val="00845B98"/>
    <w:rsid w:val="008664B3"/>
    <w:rsid w:val="00884866"/>
    <w:rsid w:val="00892359"/>
    <w:rsid w:val="00895988"/>
    <w:rsid w:val="00897167"/>
    <w:rsid w:val="00897405"/>
    <w:rsid w:val="008A14A1"/>
    <w:rsid w:val="008B35AB"/>
    <w:rsid w:val="008B6839"/>
    <w:rsid w:val="008B77D0"/>
    <w:rsid w:val="008C37C9"/>
    <w:rsid w:val="009148C5"/>
    <w:rsid w:val="00936F44"/>
    <w:rsid w:val="00941A3C"/>
    <w:rsid w:val="00964B43"/>
    <w:rsid w:val="00971DE0"/>
    <w:rsid w:val="00983820"/>
    <w:rsid w:val="009B337C"/>
    <w:rsid w:val="009C0583"/>
    <w:rsid w:val="009D3840"/>
    <w:rsid w:val="009F4090"/>
    <w:rsid w:val="00A0314A"/>
    <w:rsid w:val="00A059D8"/>
    <w:rsid w:val="00A0686C"/>
    <w:rsid w:val="00A0709B"/>
    <w:rsid w:val="00A11E00"/>
    <w:rsid w:val="00A421F7"/>
    <w:rsid w:val="00A472B9"/>
    <w:rsid w:val="00A525DD"/>
    <w:rsid w:val="00A57D9B"/>
    <w:rsid w:val="00A64AA1"/>
    <w:rsid w:val="00A75498"/>
    <w:rsid w:val="00A82079"/>
    <w:rsid w:val="00A867D3"/>
    <w:rsid w:val="00A925F6"/>
    <w:rsid w:val="00AA0D43"/>
    <w:rsid w:val="00AC479B"/>
    <w:rsid w:val="00AC6D49"/>
    <w:rsid w:val="00AD7083"/>
    <w:rsid w:val="00AE2C2A"/>
    <w:rsid w:val="00AE4082"/>
    <w:rsid w:val="00AE58C9"/>
    <w:rsid w:val="00AF15FA"/>
    <w:rsid w:val="00B23519"/>
    <w:rsid w:val="00B3178F"/>
    <w:rsid w:val="00B6346A"/>
    <w:rsid w:val="00B90ECF"/>
    <w:rsid w:val="00B96028"/>
    <w:rsid w:val="00BA2683"/>
    <w:rsid w:val="00BB150B"/>
    <w:rsid w:val="00BB6C21"/>
    <w:rsid w:val="00BC4B47"/>
    <w:rsid w:val="00BF6B5D"/>
    <w:rsid w:val="00C2327A"/>
    <w:rsid w:val="00C30044"/>
    <w:rsid w:val="00C32FD9"/>
    <w:rsid w:val="00C35108"/>
    <w:rsid w:val="00C447A8"/>
    <w:rsid w:val="00C527CB"/>
    <w:rsid w:val="00C700BE"/>
    <w:rsid w:val="00C70E25"/>
    <w:rsid w:val="00C72298"/>
    <w:rsid w:val="00C86297"/>
    <w:rsid w:val="00C9306F"/>
    <w:rsid w:val="00CB4E27"/>
    <w:rsid w:val="00CC14D4"/>
    <w:rsid w:val="00CD1219"/>
    <w:rsid w:val="00CD4432"/>
    <w:rsid w:val="00CE4F35"/>
    <w:rsid w:val="00CF17A1"/>
    <w:rsid w:val="00D01743"/>
    <w:rsid w:val="00D263DF"/>
    <w:rsid w:val="00D4344B"/>
    <w:rsid w:val="00D4690F"/>
    <w:rsid w:val="00D6236E"/>
    <w:rsid w:val="00D7345B"/>
    <w:rsid w:val="00D979DE"/>
    <w:rsid w:val="00DD4A7E"/>
    <w:rsid w:val="00DF1948"/>
    <w:rsid w:val="00DF2926"/>
    <w:rsid w:val="00DF6951"/>
    <w:rsid w:val="00E1292E"/>
    <w:rsid w:val="00E366A1"/>
    <w:rsid w:val="00E661B2"/>
    <w:rsid w:val="00E70B85"/>
    <w:rsid w:val="00E70D63"/>
    <w:rsid w:val="00E725B3"/>
    <w:rsid w:val="00E73677"/>
    <w:rsid w:val="00EB1AE1"/>
    <w:rsid w:val="00EB1B6F"/>
    <w:rsid w:val="00EC7A3E"/>
    <w:rsid w:val="00F30FB7"/>
    <w:rsid w:val="00F43D20"/>
    <w:rsid w:val="00F506F8"/>
    <w:rsid w:val="00F8438A"/>
    <w:rsid w:val="00F85FF5"/>
    <w:rsid w:val="00F8725E"/>
    <w:rsid w:val="00F9046A"/>
    <w:rsid w:val="00F92000"/>
    <w:rsid w:val="00F93977"/>
    <w:rsid w:val="00F93E10"/>
    <w:rsid w:val="00FB1E25"/>
    <w:rsid w:val="00FB72F6"/>
    <w:rsid w:val="00FC0C10"/>
    <w:rsid w:val="00FC0F45"/>
    <w:rsid w:val="00FC3CFE"/>
    <w:rsid w:val="00FC69B4"/>
    <w:rsid w:val="00FD3BA7"/>
    <w:rsid w:val="00FD5918"/>
    <w:rsid w:val="00FE2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6C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6C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6C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6C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1F06CCB-0247-47DD-9E94-89EBC8A97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619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2015-05-05T09:51:00Z</cp:lastPrinted>
  <dcterms:created xsi:type="dcterms:W3CDTF">2015-05-05T09:51:00Z</dcterms:created>
  <dcterms:modified xsi:type="dcterms:W3CDTF">2015-05-05T09:51:00Z</dcterms:modified>
</cp:coreProperties>
</file>