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04F2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Bc. Eva Havrlantová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604F2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Projekt na zlepšení elektronizace veřejné správy na Městském úřadě Slavičín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b/>
                <w:snapToGrid w:val="0"/>
                <w:color w:val="000000"/>
              </w:rPr>
            </w:r>
            <w:r w:rsidR="00C604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b/>
                <w:snapToGrid w:val="0"/>
                <w:color w:val="000000"/>
              </w:rPr>
            </w:r>
            <w:r w:rsidR="00C604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b/>
                <w:snapToGrid w:val="0"/>
                <w:color w:val="000000"/>
              </w:rPr>
            </w:r>
            <w:r w:rsidR="00C604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b/>
                <w:snapToGrid w:val="0"/>
                <w:color w:val="000000"/>
              </w:rPr>
            </w:r>
            <w:r w:rsidR="00C604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b/>
                <w:snapToGrid w:val="0"/>
                <w:color w:val="000000"/>
              </w:rPr>
            </w:r>
            <w:r w:rsidR="00C604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b/>
                <w:snapToGrid w:val="0"/>
                <w:color w:val="000000"/>
              </w:rPr>
            </w:r>
            <w:r w:rsidR="00C604F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4F2">
              <w:rPr>
                <w:snapToGrid w:val="0"/>
                <w:color w:val="000000"/>
              </w:rPr>
            </w:r>
            <w:r w:rsidR="00C604F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80155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0155F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80D5D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805CB">
        <w:rPr>
          <w:i/>
        </w:rPr>
        <w:t xml:space="preserve">Hodnocená diplomová práce se zabývá aktuální tematikou. Teoretická část je zpracována velmi dobře. Jsou zde vysvětleny všechny základní atributy elektronizace veřejné správy v České republice a nejdůležitější legislativní východiska této problematiky - možná mohlo být více citováno ze zahraničních zdrojů. Zvolené metody výzkumu jsou adekvátní pro daný typ práce. V praktické části </w:t>
      </w:r>
      <w:r w:rsidR="00680D5D">
        <w:rPr>
          <w:i/>
        </w:rPr>
        <w:t>je</w:t>
      </w:r>
      <w:r w:rsidR="00D331D2">
        <w:rPr>
          <w:i/>
        </w:rPr>
        <w:t xml:space="preserve"> vhodně využita komparativní analýza se slovenským městem Hnúšťa a</w:t>
      </w:r>
      <w:r w:rsidR="00680D5D">
        <w:rPr>
          <w:i/>
        </w:rPr>
        <w:t xml:space="preserve"> velký prostor věnován vyhodnocení dvou dotazníkových šetření. Takto zformulované závěry jsou využity v rámci návrhů na </w:t>
      </w:r>
      <w:r w:rsidR="00680D5D" w:rsidRPr="00680D5D">
        <w:rPr>
          <w:i/>
        </w:rPr>
        <w:t>zlepšení elektronizace veřejné správy na Městském úřadě Slavičín</w:t>
      </w:r>
      <w:r w:rsidR="00680D5D">
        <w:rPr>
          <w:i/>
        </w:rPr>
        <w:t>. Návrh projektu na akceptaci platebních karet je v praxi přínosný a využitelný.</w:t>
      </w:r>
    </w:p>
    <w:p w:rsidR="00680D5D" w:rsidRDefault="00680D5D" w:rsidP="00750650">
      <w:pPr>
        <w:rPr>
          <w:i/>
        </w:rPr>
      </w:pPr>
    </w:p>
    <w:p w:rsidR="00680D5D" w:rsidRDefault="00680D5D" w:rsidP="00750650">
      <w:pPr>
        <w:rPr>
          <w:i/>
        </w:rPr>
      </w:pPr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Co považujete za největší problém procesu elektronizace </w:t>
      </w:r>
      <w:r w:rsidRPr="00680D5D">
        <w:rPr>
          <w:i/>
        </w:rPr>
        <w:t xml:space="preserve"> na Městském úřadě Slavičín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Využívají občané města dostatečně možnosti EGovernmentu?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604F2">
        <w:rPr>
          <w:i/>
        </w:rPr>
      </w:r>
      <w:r w:rsidR="00C604F2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604F2">
        <w:rPr>
          <w:i/>
        </w:rPr>
      </w:r>
      <w:r w:rsidR="00C604F2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04F2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4F2" w:rsidRDefault="00C604F2">
      <w:r>
        <w:separator/>
      </w:r>
    </w:p>
  </w:endnote>
  <w:endnote w:type="continuationSeparator" w:id="0">
    <w:p w:rsidR="00C604F2" w:rsidRDefault="00C60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4F2" w:rsidRDefault="00C604F2">
      <w:r>
        <w:separator/>
      </w:r>
    </w:p>
  </w:footnote>
  <w:footnote w:type="continuationSeparator" w:id="0">
    <w:p w:rsidR="00C604F2" w:rsidRDefault="00C604F2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7670B"/>
    <w:rsid w:val="00095B54"/>
    <w:rsid w:val="000A1CF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1EB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78B3"/>
    <w:rsid w:val="003F5616"/>
    <w:rsid w:val="004055A2"/>
    <w:rsid w:val="00412058"/>
    <w:rsid w:val="004539E4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0D5D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155F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04F2"/>
    <w:rsid w:val="00C70E25"/>
    <w:rsid w:val="00C72298"/>
    <w:rsid w:val="00C9306F"/>
    <w:rsid w:val="00CB4E27"/>
    <w:rsid w:val="00CD1219"/>
    <w:rsid w:val="00CE4F35"/>
    <w:rsid w:val="00D331D2"/>
    <w:rsid w:val="00D4690F"/>
    <w:rsid w:val="00D6236E"/>
    <w:rsid w:val="00DD4A7E"/>
    <w:rsid w:val="00DF1948"/>
    <w:rsid w:val="00DF2731"/>
    <w:rsid w:val="00DF2926"/>
    <w:rsid w:val="00E1292E"/>
    <w:rsid w:val="00E366A1"/>
    <w:rsid w:val="00E70B85"/>
    <w:rsid w:val="00E70D63"/>
    <w:rsid w:val="00E725B3"/>
    <w:rsid w:val="00F30FB7"/>
    <w:rsid w:val="00F506F8"/>
    <w:rsid w:val="00F805CB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273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27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273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27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ABFE7CD-6553-40C1-908E-2E32FBFE7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599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2015-05-06T09:53:00Z</cp:lastPrinted>
  <dcterms:created xsi:type="dcterms:W3CDTF">2015-05-06T09:54:00Z</dcterms:created>
  <dcterms:modified xsi:type="dcterms:W3CDTF">2015-05-06T09:54:00Z</dcterms:modified>
</cp:coreProperties>
</file>