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351BAC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51BAC">
        <w:fldChar w:fldCharType="separate"/>
      </w:r>
      <w:r w:rsidR="00351BAC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351BAC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51BAC" w:rsidRPr="00F506F8">
        <w:rPr>
          <w:b/>
          <w:i/>
          <w:sz w:val="22"/>
          <w:szCs w:val="22"/>
        </w:rPr>
      </w:r>
      <w:r w:rsidR="00351BAC" w:rsidRPr="00F506F8">
        <w:rPr>
          <w:b/>
          <w:i/>
          <w:sz w:val="22"/>
          <w:szCs w:val="22"/>
        </w:rPr>
        <w:fldChar w:fldCharType="separate"/>
      </w:r>
      <w:proofErr w:type="spellStart"/>
      <w:r w:rsidR="004D5311">
        <w:rPr>
          <w:b/>
          <w:i/>
          <w:sz w:val="22"/>
          <w:szCs w:val="22"/>
        </w:rPr>
        <w:t>Bc.Kateřina</w:t>
      </w:r>
      <w:proofErr w:type="spellEnd"/>
      <w:r w:rsidR="004D5311">
        <w:rPr>
          <w:b/>
          <w:i/>
          <w:sz w:val="22"/>
          <w:szCs w:val="22"/>
        </w:rPr>
        <w:t xml:space="preserve"> </w:t>
      </w:r>
      <w:proofErr w:type="spellStart"/>
      <w:r w:rsidR="004D5311">
        <w:rPr>
          <w:b/>
          <w:i/>
          <w:sz w:val="22"/>
          <w:szCs w:val="22"/>
        </w:rPr>
        <w:t>Lapčíková</w:t>
      </w:r>
      <w:proofErr w:type="spellEnd"/>
      <w:r w:rsidR="00351BAC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351BAC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51BAC">
        <w:fldChar w:fldCharType="separate"/>
      </w:r>
      <w:r w:rsidR="00351BAC">
        <w:fldChar w:fldCharType="end"/>
      </w:r>
      <w:bookmarkEnd w:id="3"/>
      <w:r>
        <w:t xml:space="preserve"> DP:</w:t>
      </w:r>
      <w:bookmarkStart w:id="4" w:name="Text2"/>
      <w:proofErr w:type="gramStart"/>
      <w:r w:rsidR="00351BAC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51BAC" w:rsidRPr="00F506F8">
        <w:rPr>
          <w:b/>
          <w:i/>
          <w:sz w:val="22"/>
          <w:szCs w:val="22"/>
        </w:rPr>
      </w:r>
      <w:r w:rsidR="00351BAC" w:rsidRPr="00F506F8">
        <w:rPr>
          <w:b/>
          <w:i/>
          <w:sz w:val="22"/>
          <w:szCs w:val="22"/>
        </w:rPr>
        <w:fldChar w:fldCharType="separate"/>
      </w:r>
      <w:proofErr w:type="spellStart"/>
      <w:r w:rsidR="004D5311">
        <w:rPr>
          <w:b/>
          <w:i/>
          <w:sz w:val="22"/>
          <w:szCs w:val="22"/>
        </w:rPr>
        <w:t>Ing.Pavlína</w:t>
      </w:r>
      <w:proofErr w:type="spellEnd"/>
      <w:proofErr w:type="gramEnd"/>
      <w:r w:rsidR="004D5311">
        <w:rPr>
          <w:b/>
          <w:i/>
          <w:sz w:val="22"/>
          <w:szCs w:val="22"/>
        </w:rPr>
        <w:t xml:space="preserve"> </w:t>
      </w:r>
      <w:proofErr w:type="spellStart"/>
      <w:r w:rsidR="004D5311">
        <w:rPr>
          <w:b/>
          <w:i/>
          <w:sz w:val="22"/>
          <w:szCs w:val="22"/>
        </w:rPr>
        <w:t>Pivodová</w:t>
      </w:r>
      <w:proofErr w:type="spellEnd"/>
      <w:r w:rsidR="00351BAC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351BAC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51BAC" w:rsidRPr="00F506F8">
        <w:rPr>
          <w:b/>
          <w:i/>
          <w:sz w:val="22"/>
          <w:szCs w:val="22"/>
        </w:rPr>
      </w:r>
      <w:r w:rsidR="00351BAC" w:rsidRPr="00F506F8">
        <w:rPr>
          <w:b/>
          <w:i/>
          <w:sz w:val="22"/>
          <w:szCs w:val="22"/>
        </w:rPr>
        <w:fldChar w:fldCharType="separate"/>
      </w:r>
      <w:r w:rsidR="004D5311">
        <w:rPr>
          <w:b/>
          <w:i/>
          <w:sz w:val="22"/>
          <w:szCs w:val="22"/>
        </w:rPr>
        <w:t>2014/2015</w:t>
      </w:r>
      <w:r w:rsidR="00351BAC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351BAC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351BAC" w:rsidRPr="007358A5">
        <w:rPr>
          <w:b/>
          <w:i/>
          <w:sz w:val="22"/>
          <w:szCs w:val="22"/>
        </w:rPr>
      </w:r>
      <w:r w:rsidR="00351BAC" w:rsidRPr="007358A5">
        <w:rPr>
          <w:b/>
          <w:i/>
          <w:sz w:val="22"/>
          <w:szCs w:val="22"/>
        </w:rPr>
        <w:fldChar w:fldCharType="separate"/>
      </w:r>
      <w:r w:rsidR="004D5311">
        <w:rPr>
          <w:b/>
          <w:i/>
          <w:sz w:val="22"/>
          <w:szCs w:val="22"/>
        </w:rPr>
        <w:t>Zvýšení využití vstřikolisovny ve společnosti XY</w:t>
      </w:r>
      <w:r w:rsidR="00351BAC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351BAC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351BA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351BA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351BA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351BAC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351BA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351BA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351BA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351BA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51BA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51BA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351BA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351BA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351BA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351BA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351BA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51BA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51BA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351BA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351BA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351BAC" w:rsidP="00C7226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72262">
              <w:rPr>
                <w:b/>
                <w:noProof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4D5311" w:rsidRDefault="00351BAC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D5311">
        <w:rPr>
          <w:i/>
        </w:rPr>
        <w:t xml:space="preserve">DP </w:t>
      </w:r>
      <w:r w:rsidR="004D5311">
        <w:rPr>
          <w:i/>
          <w:noProof/>
        </w:rPr>
        <w:t xml:space="preserve"> je zpracována pečlivě. Autorka se vypořádala s prvotním, lehce obecným a</w:t>
      </w:r>
      <w:r w:rsidR="009C457E">
        <w:rPr>
          <w:i/>
          <w:noProof/>
        </w:rPr>
        <w:t>ž</w:t>
      </w:r>
      <w:r w:rsidR="004D5311">
        <w:rPr>
          <w:i/>
          <w:noProof/>
        </w:rPr>
        <w:t xml:space="preserve"> neurčitým zadáním firmou, velmi dobře.</w:t>
      </w:r>
    </w:p>
    <w:p w:rsidR="004D5311" w:rsidRDefault="004D5311" w:rsidP="00750650">
      <w:pPr>
        <w:rPr>
          <w:i/>
          <w:noProof/>
        </w:rPr>
      </w:pPr>
      <w:r>
        <w:rPr>
          <w:i/>
          <w:noProof/>
        </w:rPr>
        <w:t xml:space="preserve">Teoretická část je rosahem, zpracováním i použitím dostatečného počtu domácích i zahraničních zdrojů přínosná. </w:t>
      </w:r>
    </w:p>
    <w:p w:rsidR="009C457E" w:rsidRDefault="004D5311" w:rsidP="00750650">
      <w:pPr>
        <w:rPr>
          <w:i/>
          <w:noProof/>
        </w:rPr>
      </w:pPr>
      <w:r>
        <w:rPr>
          <w:i/>
          <w:noProof/>
        </w:rPr>
        <w:t xml:space="preserve">Celá praktická část je </w:t>
      </w:r>
      <w:r w:rsidR="00774D1F">
        <w:rPr>
          <w:i/>
          <w:noProof/>
        </w:rPr>
        <w:t xml:space="preserve">zpracována v krocích metody PDCA, kdy jednotlivé kroky </w:t>
      </w:r>
      <w:r w:rsidR="009C457E">
        <w:rPr>
          <w:i/>
          <w:noProof/>
        </w:rPr>
        <w:t>na</w:t>
      </w:r>
      <w:r w:rsidR="00774D1F">
        <w:rPr>
          <w:i/>
          <w:noProof/>
        </w:rPr>
        <w:t xml:space="preserve"> sebe logicky navazují a provází čtenáře diplomovou prací. Analytická část je uvedena definováním problému a vymezením použitých analýz, jejichž použití je zdůvodněno. Velký rozsah odvedené práce poskytlo autorce dostatečnou informační základnu k další práci. V závěru analytické části je popsáno identifikované plýtvání  včetně návrhů na jejich odstranění. Tyto návrhy jsou uspořádány do matice priorit, tak došlo k vymezení dalších kroků.</w:t>
      </w:r>
    </w:p>
    <w:p w:rsidR="008F3FB5" w:rsidRDefault="00774D1F" w:rsidP="00750650">
      <w:pPr>
        <w:rPr>
          <w:i/>
          <w:noProof/>
        </w:rPr>
      </w:pPr>
      <w:r>
        <w:rPr>
          <w:i/>
          <w:noProof/>
        </w:rPr>
        <w:t>Autorka si v projektové části definovala cíl dle SMART. V projektu se zabývala aplikací záznamových formulářů k získání informací o adresnosti výroby, dále vyhodnocením získaných dat. Byl navržen</w:t>
      </w:r>
      <w:r w:rsidR="008F3FB5">
        <w:rPr>
          <w:i/>
          <w:noProof/>
        </w:rPr>
        <w:t xml:space="preserve"> způsob záznamu o prostojích, seřízení a vyhodnocení těchto informací. K způsobu řízení</w:t>
      </w:r>
      <w:r w:rsidR="009C457E">
        <w:rPr>
          <w:i/>
          <w:noProof/>
        </w:rPr>
        <w:t xml:space="preserve"> využitelnosti vstřikolisů</w:t>
      </w:r>
      <w:r w:rsidR="008F3FB5">
        <w:rPr>
          <w:i/>
          <w:noProof/>
        </w:rPr>
        <w:t xml:space="preserve"> nastaven ukazatel OEE, který firma dopusd nepoužívala. Součástí projektu se dále věnovala návrhům na změnu plánování výroby, změnu organizace práce a organizaci výroby. Každý z návrhů byl zhodnocen z hlediska náročnosti zavedení a přínosu. </w:t>
      </w:r>
    </w:p>
    <w:p w:rsidR="008F3FB5" w:rsidRDefault="008F3FB5" w:rsidP="00750650">
      <w:pPr>
        <w:rPr>
          <w:i/>
          <w:noProof/>
        </w:rPr>
      </w:pPr>
      <w:r>
        <w:rPr>
          <w:i/>
          <w:noProof/>
        </w:rPr>
        <w:t>Studentka svojí prací vytvořila nový způsob ve sběru dat, jejich vyhodnocení a tím i způsobu organizace práce</w:t>
      </w:r>
      <w:r w:rsidR="009C457E">
        <w:rPr>
          <w:i/>
          <w:noProof/>
        </w:rPr>
        <w:t xml:space="preserve"> ve společnosti</w:t>
      </w:r>
      <w:r>
        <w:rPr>
          <w:i/>
          <w:noProof/>
        </w:rPr>
        <w:t xml:space="preserve">. Stanovený cíl práce byl splněn. </w:t>
      </w:r>
    </w:p>
    <w:p w:rsidR="009C457E" w:rsidRDefault="008F3FB5" w:rsidP="00750650">
      <w:pPr>
        <w:rPr>
          <w:i/>
          <w:noProof/>
        </w:rPr>
      </w:pPr>
      <w:r>
        <w:rPr>
          <w:i/>
          <w:noProof/>
        </w:rPr>
        <w:t>Na základě rozsahu odvedené práce na DP a celém projektu, překonaných překážkách v prosazení navrhovaných řešení a vysoké kvalitě předložené diplomové práce navrhuji tuto práci na ocenění.</w:t>
      </w:r>
    </w:p>
    <w:p w:rsidR="009C457E" w:rsidRDefault="009C457E" w:rsidP="00750650">
      <w:pPr>
        <w:rPr>
          <w:i/>
          <w:noProof/>
        </w:rPr>
      </w:pPr>
    </w:p>
    <w:p w:rsidR="009C457E" w:rsidRDefault="009C457E" w:rsidP="00750650">
      <w:pPr>
        <w:rPr>
          <w:i/>
          <w:noProof/>
        </w:rPr>
      </w:pPr>
      <w:r>
        <w:rPr>
          <w:i/>
          <w:noProof/>
        </w:rPr>
        <w:t>1. V analytické části máte uvedeno, že nedochází k dodržení zákonem stanovené přestávky 30 min. Promítá se tento problém v některém z Vámi navrhovaných řešení?</w:t>
      </w:r>
    </w:p>
    <w:p w:rsidR="009C457E" w:rsidRDefault="009C457E" w:rsidP="00750650">
      <w:pPr>
        <w:rPr>
          <w:i/>
          <w:noProof/>
        </w:rPr>
      </w:pPr>
      <w:r>
        <w:rPr>
          <w:i/>
          <w:noProof/>
        </w:rPr>
        <w:t>2. V matici priorit máte uvedeno mnoho návrhů na zlepšení současné situace, které z nich doporučujete společnosti dále řešit a proč? Jak odhadujete časovou náročnost těchto řešení?</w:t>
      </w:r>
    </w:p>
    <w:p w:rsidR="009C457E" w:rsidRDefault="009C457E" w:rsidP="00750650">
      <w:pPr>
        <w:rPr>
          <w:i/>
          <w:noProof/>
        </w:rPr>
      </w:pPr>
      <w:r>
        <w:rPr>
          <w:i/>
          <w:noProof/>
        </w:rPr>
        <w:t>3. Zdůvodněnte zavedení tištěného formuláře o záznamu namísto elektronického záznamu. Bylo to hlouběji hodnoceno (finančně, náročnost na obsluhu aj.)?</w:t>
      </w:r>
    </w:p>
    <w:p w:rsidR="00845B98" w:rsidRPr="00AE58C9" w:rsidRDefault="009C457E" w:rsidP="00750650">
      <w:pPr>
        <w:rPr>
          <w:i/>
        </w:rPr>
      </w:pPr>
      <w:r>
        <w:rPr>
          <w:i/>
          <w:noProof/>
        </w:rPr>
        <w:t>4. Které z Vámi navržených změn byly aplikovány? Jak dále projekt pokračuje?</w:t>
      </w:r>
      <w:r w:rsidR="008F3FB5">
        <w:rPr>
          <w:i/>
          <w:noProof/>
        </w:rPr>
        <w:t xml:space="preserve"> </w:t>
      </w:r>
      <w:r w:rsidR="004D5311">
        <w:rPr>
          <w:i/>
          <w:noProof/>
        </w:rPr>
        <w:t xml:space="preserve">  </w:t>
      </w:r>
      <w:r w:rsidR="00351BAC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351BAC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511EF" w:rsidRPr="00AE58C9">
        <w:rPr>
          <w:i/>
        </w:rPr>
      </w:r>
      <w:r w:rsidR="00351BAC">
        <w:rPr>
          <w:i/>
        </w:rPr>
        <w:fldChar w:fldCharType="separate"/>
      </w:r>
      <w:r w:rsidR="00351BAC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 xml:space="preserve">Práce </w:t>
      </w:r>
      <w:r w:rsidR="00351BAC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51BAC">
        <w:rPr>
          <w:i/>
        </w:rPr>
      </w:r>
      <w:r w:rsidR="00351BAC">
        <w:rPr>
          <w:i/>
        </w:rPr>
        <w:fldChar w:fldCharType="separate"/>
      </w:r>
      <w:r w:rsidR="00351BAC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351BAC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351BAC" w:rsidRPr="00936F44">
        <w:rPr>
          <w:i/>
        </w:rPr>
      </w:r>
      <w:r w:rsidR="00351BAC" w:rsidRPr="00936F44">
        <w:rPr>
          <w:i/>
        </w:rPr>
        <w:fldChar w:fldCharType="separate"/>
      </w:r>
      <w:r w:rsidR="009C457E">
        <w:rPr>
          <w:i/>
          <w:noProof/>
        </w:rPr>
        <w:t>6.5.2015</w:t>
      </w:r>
      <w:r w:rsidR="00351BAC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351BAC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51BAC">
        <w:fldChar w:fldCharType="separate"/>
      </w:r>
      <w:r w:rsidR="00351BAC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774C" w:rsidRDefault="0006774C">
      <w:r>
        <w:separator/>
      </w:r>
    </w:p>
  </w:endnote>
  <w:endnote w:type="continuationSeparator" w:id="0">
    <w:p w:rsidR="0006774C" w:rsidRDefault="000677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774C" w:rsidRDefault="0006774C">
      <w:r>
        <w:separator/>
      </w:r>
    </w:p>
  </w:footnote>
  <w:footnote w:type="continuationSeparator" w:id="0">
    <w:p w:rsidR="0006774C" w:rsidRDefault="0006774C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6774C"/>
    <w:rsid w:val="00074A7D"/>
    <w:rsid w:val="00083A85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1BAC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D5311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11EF"/>
    <w:rsid w:val="006671D8"/>
    <w:rsid w:val="006F05D0"/>
    <w:rsid w:val="00727728"/>
    <w:rsid w:val="007358A5"/>
    <w:rsid w:val="00747CA6"/>
    <w:rsid w:val="00750650"/>
    <w:rsid w:val="00762294"/>
    <w:rsid w:val="0076724C"/>
    <w:rsid w:val="00774D1F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F3FB5"/>
    <w:rsid w:val="00936F44"/>
    <w:rsid w:val="00971DE0"/>
    <w:rsid w:val="00983820"/>
    <w:rsid w:val="009C0583"/>
    <w:rsid w:val="009C457E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25879"/>
    <w:rsid w:val="00C30044"/>
    <w:rsid w:val="00C447A8"/>
    <w:rsid w:val="00C70E25"/>
    <w:rsid w:val="00C72262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791</Words>
  <Characters>4668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Pavlína</cp:lastModifiedBy>
  <cp:revision>4</cp:revision>
  <cp:lastPrinted>2014-07-24T08:52:00Z</cp:lastPrinted>
  <dcterms:created xsi:type="dcterms:W3CDTF">2015-05-06T16:38:00Z</dcterms:created>
  <dcterms:modified xsi:type="dcterms:W3CDTF">2015-05-06T17:24:00Z</dcterms:modified>
</cp:coreProperties>
</file>