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ms-word.document.macroEnabled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82D9A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B2741">
        <w:rPr>
          <w:b/>
          <w:i/>
          <w:sz w:val="22"/>
          <w:szCs w:val="22"/>
        </w:rPr>
        <w:t>Bc. Kateřina Vyoralová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82D9A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B21051">
        <w:rPr>
          <w:b/>
          <w:i/>
          <w:sz w:val="22"/>
          <w:szCs w:val="22"/>
        </w:rPr>
        <w:t>doc</w:t>
      </w:r>
      <w:proofErr w:type="gramEnd"/>
      <w:r w:rsidR="00B21051">
        <w:rPr>
          <w:b/>
          <w:i/>
          <w:sz w:val="22"/>
          <w:szCs w:val="22"/>
        </w:rPr>
        <w:t>.</w:t>
      </w:r>
      <w:proofErr w:type="gramStart"/>
      <w:r w:rsidR="00B21051">
        <w:rPr>
          <w:b/>
          <w:i/>
          <w:sz w:val="22"/>
          <w:szCs w:val="22"/>
        </w:rPr>
        <w:t>ing.</w:t>
      </w:r>
      <w:proofErr w:type="gramEnd"/>
      <w:r w:rsidR="00B21051">
        <w:rPr>
          <w:b/>
          <w:i/>
          <w:sz w:val="22"/>
          <w:szCs w:val="22"/>
        </w:rPr>
        <w:t>Roman</w:t>
      </w:r>
      <w:proofErr w:type="spellEnd"/>
      <w:r w:rsidR="00B21051">
        <w:rPr>
          <w:b/>
          <w:i/>
          <w:sz w:val="22"/>
          <w:szCs w:val="22"/>
        </w:rPr>
        <w:t xml:space="preserve"> Bobák,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2105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2B2741">
        <w:rPr>
          <w:b/>
          <w:i/>
          <w:sz w:val="22"/>
          <w:szCs w:val="22"/>
        </w:rPr>
        <w:t>Projekt zefektivnění logistických toků na pracovištích přebalování ve společnosti XY, s.r.o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b/>
                <w:snapToGrid w:val="0"/>
                <w:color w:val="000000"/>
              </w:rPr>
            </w:r>
            <w:r w:rsidR="00382D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b/>
                <w:snapToGrid w:val="0"/>
                <w:color w:val="000000"/>
              </w:rPr>
            </w:r>
            <w:r w:rsidR="00382D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b/>
                <w:snapToGrid w:val="0"/>
                <w:color w:val="000000"/>
              </w:rPr>
            </w:r>
            <w:r w:rsidR="00382D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b/>
                <w:snapToGrid w:val="0"/>
                <w:color w:val="000000"/>
              </w:rPr>
            </w:r>
            <w:r w:rsidR="00382D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b/>
                <w:snapToGrid w:val="0"/>
                <w:color w:val="000000"/>
              </w:rPr>
            </w:r>
            <w:r w:rsidR="00382D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b/>
                <w:snapToGrid w:val="0"/>
                <w:color w:val="000000"/>
              </w:rPr>
            </w:r>
            <w:r w:rsidR="00382D9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2D9A">
              <w:rPr>
                <w:snapToGrid w:val="0"/>
                <w:color w:val="000000"/>
              </w:rPr>
            </w:r>
            <w:r w:rsidR="00382D9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B34D1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34D16">
              <w:rPr>
                <w:b/>
                <w:noProof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2E08D3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34D16">
        <w:rPr>
          <w:i/>
          <w:noProof/>
        </w:rPr>
        <w:t>Téma interních logistických toků spadá do oboru PI, považuji je za středně náročné. Cíle práce, zefektivnit materiálový tok</w:t>
      </w:r>
      <w:r w:rsidR="00A83734">
        <w:rPr>
          <w:i/>
          <w:noProof/>
        </w:rPr>
        <w:t xml:space="preserve"> </w:t>
      </w:r>
      <w:r w:rsidR="00B34D16">
        <w:rPr>
          <w:i/>
          <w:noProof/>
        </w:rPr>
        <w:t xml:space="preserve"> na pracovišti přebalování a zdokumentovat laouty v prostředí </w:t>
      </w:r>
      <w:r w:rsidR="00EC4825">
        <w:rPr>
          <w:i/>
          <w:noProof/>
        </w:rPr>
        <w:t>Microsoft Visio považuji za splněn. Rešeršní část rozvíjí autorčinu bakalářskou práci o nové poznatky a rozšiřuje ji o další oblasti související s diplomovou prací. Praktická analytická část využívá výsledků snímků pracovního dne ve dvou směnách, procesní analýzy toků na pracovišti a layoutu současného stavu.Návrhová část eliminuje zjištěné nedostatky dvěmi variantními návrhy layot</w:t>
      </w:r>
      <w:r w:rsidR="002E08D3">
        <w:rPr>
          <w:i/>
          <w:noProof/>
        </w:rPr>
        <w:t>u</w:t>
      </w:r>
      <w:r w:rsidR="00EC4825">
        <w:rPr>
          <w:i/>
          <w:noProof/>
        </w:rPr>
        <w:t xml:space="preserve"> a procesní analýzy.</w:t>
      </w:r>
      <w:r w:rsidR="002E08D3">
        <w:rPr>
          <w:i/>
          <w:noProof/>
        </w:rPr>
        <w:t>Návrhy jsou ohodn</w:t>
      </w:r>
      <w:r w:rsidR="00A83734">
        <w:rPr>
          <w:i/>
          <w:noProof/>
        </w:rPr>
        <w:t>o</w:t>
      </w:r>
      <w:bookmarkStart w:id="9" w:name="_GoBack"/>
      <w:bookmarkEnd w:id="9"/>
      <w:r w:rsidR="002E08D3">
        <w:rPr>
          <w:i/>
          <w:noProof/>
        </w:rPr>
        <w:t>ceny nákladovou a rizikovou analýzou a naznačením rámcových oblastí přínosů.</w:t>
      </w:r>
    </w:p>
    <w:p w:rsidR="002E08D3" w:rsidRDefault="002E08D3" w:rsidP="00750650">
      <w:pPr>
        <w:rPr>
          <w:i/>
          <w:noProof/>
        </w:rPr>
      </w:pPr>
      <w:r>
        <w:rPr>
          <w:i/>
          <w:noProof/>
        </w:rPr>
        <w:t>1.Jaké statistické veličiny byly použity pro vyhodnocení doložených výstupů snímků pracovní doby v přílohách I a II.</w:t>
      </w:r>
    </w:p>
    <w:p w:rsidR="00845B98" w:rsidRPr="00AE58C9" w:rsidRDefault="002E08D3" w:rsidP="00750650">
      <w:pPr>
        <w:rPr>
          <w:i/>
        </w:rPr>
      </w:pPr>
      <w:r>
        <w:rPr>
          <w:i/>
          <w:noProof/>
        </w:rPr>
        <w:t>2.Okomentujte splnění kvantifikovaných cílů logického rámce projektu</w:t>
      </w:r>
      <w:r w:rsidR="00A504AC">
        <w:rPr>
          <w:i/>
          <w:noProof/>
        </w:rPr>
        <w:t xml:space="preserve"> stanovených v příloze IV</w:t>
      </w:r>
      <w:r>
        <w:rPr>
          <w:i/>
          <w:noProof/>
        </w:rPr>
        <w:t>.</w:t>
      </w:r>
      <w:r w:rsidR="00B34D16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82D9A">
        <w:rPr>
          <w:i/>
        </w:rPr>
      </w:r>
      <w:r w:rsidR="00382D9A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82D9A">
        <w:rPr>
          <w:i/>
        </w:rPr>
      </w:r>
      <w:r w:rsidR="00382D9A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A504AC">
        <w:rPr>
          <w:i/>
          <w:noProof/>
        </w:rPr>
        <w:t>3.5.2015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82D9A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2D9A" w:rsidRDefault="00382D9A">
      <w:r>
        <w:separator/>
      </w:r>
    </w:p>
  </w:endnote>
  <w:endnote w:type="continuationSeparator" w:id="0">
    <w:p w:rsidR="00382D9A" w:rsidRDefault="00382D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2D9A" w:rsidRDefault="00382D9A">
      <w:r>
        <w:separator/>
      </w:r>
    </w:p>
  </w:footnote>
  <w:footnote w:type="continuationSeparator" w:id="0">
    <w:p w:rsidR="00382D9A" w:rsidRDefault="00382D9A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2741"/>
    <w:rsid w:val="002B5820"/>
    <w:rsid w:val="002E04A7"/>
    <w:rsid w:val="002E08D3"/>
    <w:rsid w:val="00314823"/>
    <w:rsid w:val="00347E98"/>
    <w:rsid w:val="003526FB"/>
    <w:rsid w:val="003818AE"/>
    <w:rsid w:val="00382D9A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06719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04AC"/>
    <w:rsid w:val="00A57D9B"/>
    <w:rsid w:val="00A83734"/>
    <w:rsid w:val="00A925F6"/>
    <w:rsid w:val="00AC6D49"/>
    <w:rsid w:val="00AD7083"/>
    <w:rsid w:val="00AE58C9"/>
    <w:rsid w:val="00B21051"/>
    <w:rsid w:val="00B23519"/>
    <w:rsid w:val="00B3178F"/>
    <w:rsid w:val="00B328FC"/>
    <w:rsid w:val="00B34D16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4825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606</Words>
  <Characters>3581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Bobák Roman</cp:lastModifiedBy>
  <cp:revision>2</cp:revision>
  <cp:lastPrinted>2014-07-24T08:52:00Z</cp:lastPrinted>
  <dcterms:created xsi:type="dcterms:W3CDTF">2015-05-04T08:25:00Z</dcterms:created>
  <dcterms:modified xsi:type="dcterms:W3CDTF">2015-05-04T08:25:00Z</dcterms:modified>
</cp:coreProperties>
</file>