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660"/>
        <w:gridCol w:w="1408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4A61DF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BA67A4">
        <w:trPr>
          <w:trHeight w:val="272"/>
        </w:trPr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168" w:type="dxa"/>
            <w:gridSpan w:val="8"/>
          </w:tcPr>
          <w:p w:rsidR="006847E2" w:rsidRPr="00C50B27" w:rsidRDefault="007D1F5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Věra Tučková</w:t>
            </w:r>
          </w:p>
        </w:tc>
      </w:tr>
      <w:tr w:rsidR="006847E2" w:rsidRPr="00C50B27" w:rsidTr="007835FC">
        <w:trPr>
          <w:trHeight w:val="419"/>
        </w:trPr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168" w:type="dxa"/>
            <w:gridSpan w:val="8"/>
          </w:tcPr>
          <w:p w:rsidR="006847E2" w:rsidRPr="00C50B27" w:rsidRDefault="007835F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Příprava na stáří pohledem střední generace Zlínského kraje</w:t>
            </w:r>
          </w:p>
        </w:tc>
      </w:tr>
      <w:tr w:rsidR="006847E2" w:rsidRPr="00C50B27" w:rsidTr="00BA67A4">
        <w:tc>
          <w:tcPr>
            <w:tcW w:w="2660" w:type="dxa"/>
          </w:tcPr>
          <w:p w:rsidR="006847E2" w:rsidRPr="00C50B27" w:rsidRDefault="007835F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168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BA67A4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168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BA67A4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168" w:type="dxa"/>
            <w:gridSpan w:val="8"/>
          </w:tcPr>
          <w:p w:rsidR="006847E2" w:rsidRPr="00C50B27" w:rsidRDefault="00A815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BA67A4">
        <w:tc>
          <w:tcPr>
            <w:tcW w:w="2660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168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600EBF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A62583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</w:t>
            </w:r>
            <w:r w:rsidR="00BA67A4">
              <w:rPr>
                <w:sz w:val="22"/>
                <w:szCs w:val="22"/>
              </w:rPr>
              <w:t xml:space="preserve">ka </w:t>
            </w:r>
            <w:r w:rsidR="00C1450A">
              <w:rPr>
                <w:sz w:val="22"/>
                <w:szCs w:val="22"/>
              </w:rPr>
              <w:t>zvolil</w:t>
            </w:r>
            <w:r w:rsidR="00BA67A4">
              <w:rPr>
                <w:sz w:val="22"/>
                <w:szCs w:val="22"/>
              </w:rPr>
              <w:t>a</w:t>
            </w:r>
            <w:r w:rsidR="00C1450A">
              <w:rPr>
                <w:sz w:val="22"/>
                <w:szCs w:val="22"/>
              </w:rPr>
              <w:t xml:space="preserve"> aktuální námět s</w:t>
            </w:r>
            <w:r w:rsidR="007C175A">
              <w:rPr>
                <w:sz w:val="22"/>
                <w:szCs w:val="22"/>
              </w:rPr>
              <w:t>e zřetelným</w:t>
            </w:r>
            <w:r w:rsidR="00B54345">
              <w:rPr>
                <w:sz w:val="22"/>
                <w:szCs w:val="22"/>
              </w:rPr>
              <w:t xml:space="preserve"> vztahem ke studovanému oboru</w:t>
            </w:r>
          </w:p>
          <w:p w:rsidR="00954090" w:rsidRPr="00BA67A4" w:rsidRDefault="00BA67A4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Relevantní zaměření kapitol teoretické části</w:t>
            </w:r>
          </w:p>
          <w:p w:rsidR="00EF67B6" w:rsidRPr="00EF67B6" w:rsidRDefault="00D148C9" w:rsidP="00D148C9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BA67A4">
              <w:rPr>
                <w:sz w:val="22"/>
                <w:szCs w:val="22"/>
              </w:rPr>
              <w:t xml:space="preserve">ráce je podložena kvalitními odbornými zdroji, autorka </w:t>
            </w:r>
            <w:r>
              <w:rPr>
                <w:sz w:val="22"/>
                <w:szCs w:val="22"/>
              </w:rPr>
              <w:t xml:space="preserve">provází </w:t>
            </w:r>
            <w:r w:rsidR="00BA67A4">
              <w:rPr>
                <w:sz w:val="22"/>
                <w:szCs w:val="22"/>
              </w:rPr>
              <w:t>citované pasáže vhodnými komentáři</w:t>
            </w:r>
          </w:p>
          <w:p w:rsidR="00970A59" w:rsidRPr="00970A59" w:rsidRDefault="00D148C9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Výborná ú</w:t>
            </w:r>
            <w:r w:rsidR="00EF67B6">
              <w:rPr>
                <w:sz w:val="22"/>
                <w:szCs w:val="22"/>
              </w:rPr>
              <w:t>roveň jazykového zpracování</w:t>
            </w:r>
          </w:p>
          <w:p w:rsidR="00BA67A4" w:rsidRPr="001451FB" w:rsidRDefault="001451FB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Přesná</w:t>
            </w:r>
            <w:r w:rsidR="00970A59">
              <w:rPr>
                <w:sz w:val="22"/>
                <w:szCs w:val="22"/>
              </w:rPr>
              <w:t xml:space="preserve"> formulace výzkumných cílů </w:t>
            </w:r>
            <w:r>
              <w:rPr>
                <w:sz w:val="22"/>
                <w:szCs w:val="22"/>
              </w:rPr>
              <w:t xml:space="preserve">a hypotéz </w:t>
            </w:r>
            <w:r w:rsidR="00970A59">
              <w:rPr>
                <w:sz w:val="22"/>
                <w:szCs w:val="22"/>
              </w:rPr>
              <w:t>v praktické části práce</w:t>
            </w:r>
            <w:r w:rsidR="00BA67A4">
              <w:rPr>
                <w:sz w:val="22"/>
                <w:szCs w:val="22"/>
              </w:rPr>
              <w:t xml:space="preserve"> </w:t>
            </w:r>
          </w:p>
          <w:p w:rsidR="001451FB" w:rsidRPr="00F26384" w:rsidRDefault="001451FB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Srozumitelně jsou popsány i další části </w:t>
            </w:r>
            <w:r w:rsidR="00D148C9">
              <w:rPr>
                <w:sz w:val="22"/>
                <w:szCs w:val="22"/>
              </w:rPr>
              <w:t xml:space="preserve">projektu </w:t>
            </w:r>
            <w:r>
              <w:rPr>
                <w:sz w:val="22"/>
                <w:szCs w:val="22"/>
              </w:rPr>
              <w:t xml:space="preserve">výzkumu, </w:t>
            </w:r>
            <w:r w:rsidR="00D148C9">
              <w:rPr>
                <w:sz w:val="22"/>
                <w:szCs w:val="22"/>
              </w:rPr>
              <w:t>autorka realizovala</w:t>
            </w:r>
            <w:r>
              <w:rPr>
                <w:sz w:val="22"/>
                <w:szCs w:val="22"/>
              </w:rPr>
              <w:t xml:space="preserve"> předvýzkum</w:t>
            </w:r>
            <w:r w:rsidR="00D906AE">
              <w:rPr>
                <w:sz w:val="22"/>
                <w:szCs w:val="22"/>
              </w:rPr>
              <w:t xml:space="preserve">, dobře promyšlené </w:t>
            </w:r>
            <w:r w:rsidR="0094625E">
              <w:rPr>
                <w:sz w:val="22"/>
                <w:szCs w:val="22"/>
              </w:rPr>
              <w:t xml:space="preserve">jsou </w:t>
            </w:r>
            <w:r w:rsidR="00D906AE">
              <w:rPr>
                <w:sz w:val="22"/>
                <w:szCs w:val="22"/>
              </w:rPr>
              <w:t>položky dotazníku</w:t>
            </w:r>
          </w:p>
          <w:p w:rsidR="00F26384" w:rsidRPr="00F26384" w:rsidRDefault="00F26384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</w:t>
            </w:r>
            <w:r w:rsidR="00D148C9">
              <w:rPr>
                <w:sz w:val="22"/>
                <w:szCs w:val="22"/>
              </w:rPr>
              <w:t>, závěrečné shrnutí a doporučení pro praxi</w:t>
            </w:r>
          </w:p>
          <w:p w:rsidR="00F26384" w:rsidRPr="007C175A" w:rsidRDefault="00F26384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Diskuse výsledků výzkumu je vztahována k současným odborným publikacím</w:t>
            </w:r>
          </w:p>
          <w:p w:rsidR="007C175A" w:rsidRPr="00D73C5A" w:rsidRDefault="007C175A" w:rsidP="007C175A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A8139E" w:rsidRDefault="007C175A" w:rsidP="001D192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Slabé stránky práce:</w:t>
            </w:r>
          </w:p>
          <w:p w:rsidR="007C175A" w:rsidRPr="007C175A" w:rsidRDefault="007C175A" w:rsidP="007C175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Méně dynamický výzkum</w:t>
            </w:r>
            <w:bookmarkStart w:id="0" w:name="_GoBack"/>
            <w:bookmarkEnd w:id="0"/>
          </w:p>
          <w:p w:rsidR="00F1326B" w:rsidRPr="00C50CEB" w:rsidRDefault="00F1326B" w:rsidP="0094625E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5558E2" w:rsidRDefault="00B411DB" w:rsidP="007C175A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5558E2">
              <w:rPr>
                <w:sz w:val="22"/>
                <w:szCs w:val="22"/>
              </w:rPr>
              <w:t xml:space="preserve">Co konkrétně </w:t>
            </w:r>
            <w:r w:rsidR="007C175A">
              <w:rPr>
                <w:sz w:val="22"/>
                <w:szCs w:val="22"/>
              </w:rPr>
              <w:t>V</w:t>
            </w:r>
            <w:r w:rsidR="005558E2">
              <w:rPr>
                <w:sz w:val="22"/>
                <w:szCs w:val="22"/>
              </w:rPr>
              <w:t>ás inspirovalo</w:t>
            </w:r>
            <w:r w:rsidR="007C175A">
              <w:rPr>
                <w:sz w:val="22"/>
                <w:szCs w:val="22"/>
              </w:rPr>
              <w:t xml:space="preserve"> k myšlence budoucího výzkumu této problematiky dle Jungovy typologie osobnosti</w:t>
            </w:r>
            <w:r w:rsidR="005558E2"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600E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C50CEB">
              <w:rPr>
                <w:sz w:val="22"/>
                <w:szCs w:val="22"/>
              </w:rPr>
              <w:t>10.5.2015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450" w:rsidRDefault="00AD1450">
      <w:r>
        <w:separator/>
      </w:r>
    </w:p>
  </w:endnote>
  <w:endnote w:type="continuationSeparator" w:id="0">
    <w:p w:rsidR="00AD1450" w:rsidRDefault="00AD1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450" w:rsidRDefault="00AD1450">
      <w:r>
        <w:separator/>
      </w:r>
    </w:p>
  </w:footnote>
  <w:footnote w:type="continuationSeparator" w:id="0">
    <w:p w:rsidR="00AD1450" w:rsidRDefault="00AD145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2FFE"/>
    <w:rsid w:val="00036C00"/>
    <w:rsid w:val="000430A0"/>
    <w:rsid w:val="00095785"/>
    <w:rsid w:val="000971EC"/>
    <w:rsid w:val="000B0FC2"/>
    <w:rsid w:val="000B3262"/>
    <w:rsid w:val="000B3FBD"/>
    <w:rsid w:val="000B48E1"/>
    <w:rsid w:val="000C6427"/>
    <w:rsid w:val="000C783B"/>
    <w:rsid w:val="000D0605"/>
    <w:rsid w:val="000E36A9"/>
    <w:rsid w:val="000F6A4C"/>
    <w:rsid w:val="00102D8D"/>
    <w:rsid w:val="00141A26"/>
    <w:rsid w:val="001451FB"/>
    <w:rsid w:val="00154F27"/>
    <w:rsid w:val="001A0805"/>
    <w:rsid w:val="001B6E33"/>
    <w:rsid w:val="001D031B"/>
    <w:rsid w:val="001D192F"/>
    <w:rsid w:val="001F0915"/>
    <w:rsid w:val="00220197"/>
    <w:rsid w:val="002528AA"/>
    <w:rsid w:val="00274252"/>
    <w:rsid w:val="002C4ED1"/>
    <w:rsid w:val="002E7199"/>
    <w:rsid w:val="00362968"/>
    <w:rsid w:val="00362AB0"/>
    <w:rsid w:val="003679FC"/>
    <w:rsid w:val="003B7082"/>
    <w:rsid w:val="003F5DA2"/>
    <w:rsid w:val="00440DA9"/>
    <w:rsid w:val="0044145B"/>
    <w:rsid w:val="004733A2"/>
    <w:rsid w:val="004A61DF"/>
    <w:rsid w:val="004B4BEF"/>
    <w:rsid w:val="004E00D7"/>
    <w:rsid w:val="004F1946"/>
    <w:rsid w:val="0050664E"/>
    <w:rsid w:val="00512982"/>
    <w:rsid w:val="00512FFE"/>
    <w:rsid w:val="0051766C"/>
    <w:rsid w:val="00526D47"/>
    <w:rsid w:val="0055255D"/>
    <w:rsid w:val="005558E2"/>
    <w:rsid w:val="005C219A"/>
    <w:rsid w:val="00600EBF"/>
    <w:rsid w:val="00613C76"/>
    <w:rsid w:val="006467D9"/>
    <w:rsid w:val="00667D12"/>
    <w:rsid w:val="00677FC3"/>
    <w:rsid w:val="006847E2"/>
    <w:rsid w:val="00692046"/>
    <w:rsid w:val="006C1343"/>
    <w:rsid w:val="007553A2"/>
    <w:rsid w:val="00780953"/>
    <w:rsid w:val="007835FC"/>
    <w:rsid w:val="007A5A09"/>
    <w:rsid w:val="007C175A"/>
    <w:rsid w:val="007C7927"/>
    <w:rsid w:val="007D1EFD"/>
    <w:rsid w:val="007D1F52"/>
    <w:rsid w:val="007F4BBF"/>
    <w:rsid w:val="00827D6E"/>
    <w:rsid w:val="008457C4"/>
    <w:rsid w:val="008614B3"/>
    <w:rsid w:val="00896E56"/>
    <w:rsid w:val="008B0BF9"/>
    <w:rsid w:val="008B628B"/>
    <w:rsid w:val="00911C31"/>
    <w:rsid w:val="009130F4"/>
    <w:rsid w:val="009276BE"/>
    <w:rsid w:val="009406F9"/>
    <w:rsid w:val="00944C1C"/>
    <w:rsid w:val="0094625E"/>
    <w:rsid w:val="00954090"/>
    <w:rsid w:val="009566E9"/>
    <w:rsid w:val="00970A59"/>
    <w:rsid w:val="00973C0D"/>
    <w:rsid w:val="00993BA4"/>
    <w:rsid w:val="00993F11"/>
    <w:rsid w:val="009A27D5"/>
    <w:rsid w:val="009A4DB3"/>
    <w:rsid w:val="009E11E9"/>
    <w:rsid w:val="009E51F3"/>
    <w:rsid w:val="00A36BA4"/>
    <w:rsid w:val="00A62583"/>
    <w:rsid w:val="00A8139E"/>
    <w:rsid w:val="00A8155F"/>
    <w:rsid w:val="00AC1E35"/>
    <w:rsid w:val="00AD1450"/>
    <w:rsid w:val="00AE39EF"/>
    <w:rsid w:val="00B411DB"/>
    <w:rsid w:val="00B4171A"/>
    <w:rsid w:val="00B54345"/>
    <w:rsid w:val="00B81BF0"/>
    <w:rsid w:val="00B834AA"/>
    <w:rsid w:val="00B85B00"/>
    <w:rsid w:val="00BA3203"/>
    <w:rsid w:val="00BA67A4"/>
    <w:rsid w:val="00BA771E"/>
    <w:rsid w:val="00BC4251"/>
    <w:rsid w:val="00C1450A"/>
    <w:rsid w:val="00C30033"/>
    <w:rsid w:val="00C30C61"/>
    <w:rsid w:val="00C32E17"/>
    <w:rsid w:val="00C50B27"/>
    <w:rsid w:val="00C50CEB"/>
    <w:rsid w:val="00C928B9"/>
    <w:rsid w:val="00CA7D64"/>
    <w:rsid w:val="00CC65A9"/>
    <w:rsid w:val="00CD5E2B"/>
    <w:rsid w:val="00CE7D29"/>
    <w:rsid w:val="00CF631F"/>
    <w:rsid w:val="00D05C79"/>
    <w:rsid w:val="00D13EEA"/>
    <w:rsid w:val="00D148C9"/>
    <w:rsid w:val="00D30B33"/>
    <w:rsid w:val="00D73C5A"/>
    <w:rsid w:val="00D906AE"/>
    <w:rsid w:val="00DC1891"/>
    <w:rsid w:val="00DC1BF5"/>
    <w:rsid w:val="00DE582A"/>
    <w:rsid w:val="00E142C2"/>
    <w:rsid w:val="00E14EB5"/>
    <w:rsid w:val="00E709EA"/>
    <w:rsid w:val="00E75871"/>
    <w:rsid w:val="00E94BD9"/>
    <w:rsid w:val="00ED2FBE"/>
    <w:rsid w:val="00EF67B6"/>
    <w:rsid w:val="00F1326B"/>
    <w:rsid w:val="00F26384"/>
    <w:rsid w:val="00F3060C"/>
    <w:rsid w:val="00F71759"/>
    <w:rsid w:val="00F775D5"/>
    <w:rsid w:val="00F868C2"/>
    <w:rsid w:val="00F91CB6"/>
    <w:rsid w:val="00FA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18</TotalTime>
  <Pages>1</Pages>
  <Words>307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4</cp:revision>
  <cp:lastPrinted>2015-04-29T13:14:00Z</cp:lastPrinted>
  <dcterms:created xsi:type="dcterms:W3CDTF">2015-05-10T17:23:00Z</dcterms:created>
  <dcterms:modified xsi:type="dcterms:W3CDTF">2015-05-13T14:48:00Z</dcterms:modified>
</cp:coreProperties>
</file>