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BE743C">
              <w:rPr>
                <w:rFonts w:ascii="Times New Roman" w:hAnsi="Times New Roman" w:cs="Times New Roman"/>
                <w:b/>
              </w:rPr>
              <w:t>Martin Stašek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Materiálové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Ústav fyziky a materiálového inženýrství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RNDr. Marta Sližová, CSc.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Ing. Petr Elisek,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561BE6" w:rsidP="00BE743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BE743C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561BE6" w:rsidP="00BE743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BE743C">
              <w:rPr>
                <w:rFonts w:ascii="Times New Roman" w:hAnsi="Times New Roman" w:cs="Times New Roman"/>
                <w:sz w:val="24"/>
              </w:rPr>
              <w:t>Studium historických materiálů na bázi izotaktického polypropylenu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561BE6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561BE6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6444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561BE6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561BE6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6444B1">
              <w:rPr>
                <w:rFonts w:ascii="Times New Roman" w:hAnsi="Times New Roman" w:cs="Times New Roman"/>
                <w:b/>
                <w:sz w:val="28"/>
              </w:rPr>
            </w:r>
            <w:r w:rsidR="006444B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4C4670" w:rsidRDefault="00561BE6" w:rsidP="004C4670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6D260C">
              <w:t>Předkládaná bakalářská práce autora Martina Staška na téma "Studium historických materiálů na bázi izotaktického polyprop</w:t>
            </w:r>
            <w:r w:rsidR="004C4670">
              <w:t>y</w:t>
            </w:r>
            <w:r w:rsidR="006D260C">
              <w:t>lénu" se zabývá studiem materiálových charakteristi</w:t>
            </w:r>
            <w:r w:rsidR="0022358B">
              <w:t>k</w:t>
            </w:r>
            <w:r w:rsidR="006D260C">
              <w:t xml:space="preserve"> tohoto komoditního polymeru</w:t>
            </w:r>
            <w:r w:rsidR="004C4670">
              <w:t xml:space="preserve"> po 25 letech fyzikálního stárnutí.</w:t>
            </w:r>
          </w:p>
          <w:p w:rsidR="004C4670" w:rsidRDefault="004C4670" w:rsidP="004C4670">
            <w:r>
              <w:t>Cílem práce bylo na základě nově naměřených materiálových charakteristik zkušebních tělísek z iPP, která byla připravena před 25 roky</w:t>
            </w:r>
            <w:r w:rsidR="0050239B">
              <w:t>,</w:t>
            </w:r>
            <w:r>
              <w:t xml:space="preserve"> a jejich srovnáním s již publikovanými  daty z předcházejících kvalifikačních prací z dané doby rozhodnout</w:t>
            </w:r>
            <w:r w:rsidR="009E6210">
              <w:t>,</w:t>
            </w:r>
            <w:r>
              <w:t xml:space="preserve"> zda a jak podléhá tento iPP fyzikálnímu stárnutí. </w:t>
            </w:r>
          </w:p>
          <w:p w:rsidR="004876DB" w:rsidRDefault="004876DB" w:rsidP="004C4670"/>
          <w:p w:rsidR="004876DB" w:rsidRDefault="004876DB" w:rsidP="004C4670">
            <w:r>
              <w:t xml:space="preserve">Posuzovaná bakalářská práce je přehledně rozdělena do 4 hlavních celků nepočítaje v to jednotlivé seznamy literatury, symbolů a zkratek, obrázků, tabulek a příloh. </w:t>
            </w:r>
          </w:p>
          <w:p w:rsidR="00197497" w:rsidRDefault="00197497" w:rsidP="004C4670"/>
          <w:p w:rsidR="004876DB" w:rsidRDefault="004876DB" w:rsidP="004C4670">
            <w:r>
              <w:t xml:space="preserve">Úvodní teoretická část nastiňuje hlavní </w:t>
            </w:r>
            <w:r w:rsidR="00EB553A">
              <w:t>aspekty výroby, použití, chemické a fyzikální vlastnosti izotaktického polypropylen</w:t>
            </w:r>
            <w:r w:rsidR="00197497">
              <w:t>u</w:t>
            </w:r>
            <w:r w:rsidR="00EB553A">
              <w:t xml:space="preserve">. Její </w:t>
            </w:r>
            <w:r w:rsidR="0028255C">
              <w:t>hlavní</w:t>
            </w:r>
            <w:r w:rsidR="00EB553A">
              <w:t xml:space="preserve"> částí je </w:t>
            </w:r>
            <w:r w:rsidR="0028255C">
              <w:t xml:space="preserve">pak </w:t>
            </w:r>
            <w:r w:rsidR="002419DC">
              <w:t>detailní pohled na morfologii, nadmolekulární strukturu, chemické, mechanické</w:t>
            </w:r>
            <w:r w:rsidR="0028255C">
              <w:t xml:space="preserve"> a</w:t>
            </w:r>
            <w:r w:rsidR="002419DC">
              <w:t xml:space="preserve"> termické</w:t>
            </w:r>
            <w:r w:rsidR="0028255C">
              <w:t xml:space="preserve"> vlastnosti polymeru a také vliv fyzikálního stárnutí a degradace na materiálové charakteristiky hodnoceného polymeru. Tato část je vypracována formou lit</w:t>
            </w:r>
            <w:r w:rsidR="0022358B">
              <w:t>e</w:t>
            </w:r>
            <w:r w:rsidR="0028255C">
              <w:t>rární rešerše,  text je plynulý, srozumitelný a je doplněn řadou tabulek a obrázků pro snadnější porozumění problematiky. Využité lit</w:t>
            </w:r>
            <w:r w:rsidR="0022358B">
              <w:t>e</w:t>
            </w:r>
            <w:r w:rsidR="0028255C">
              <w:t xml:space="preserve">rární zdroje jsou citovány a jejich </w:t>
            </w:r>
            <w:r w:rsidR="00B24091">
              <w:t xml:space="preserve">plné názvy a dostupnost </w:t>
            </w:r>
            <w:r w:rsidR="0028255C">
              <w:t>jsou uvedeny v seznamu v závěru bakalářské práce.</w:t>
            </w:r>
          </w:p>
          <w:p w:rsidR="00197497" w:rsidRDefault="00197497" w:rsidP="004C4670"/>
          <w:p w:rsidR="00B24091" w:rsidRDefault="006F692A" w:rsidP="004C4670">
            <w:r>
              <w:t xml:space="preserve">Experimentální část autor logicky rozdělil do dvou větších celků. Prvním z nich je popis jednotlivých zkoušek, kdy je vždy uveden postup zkoušení materiálu, daná experimentální aparatura, na které je test proveden, a také </w:t>
            </w:r>
            <w:r w:rsidR="0022358B">
              <w:t>jsou tu uvedeny</w:t>
            </w:r>
            <w:r>
              <w:t xml:space="preserve"> počáteční podmínky, jako je nastavení aparatury a </w:t>
            </w:r>
            <w:r w:rsidR="007873B6">
              <w:t xml:space="preserve">další </w:t>
            </w:r>
            <w:r>
              <w:t>dílčí parametry experimentu. Druhá část se pak zabývá naměřenými výsledky a diskuzí k nim. Zde autor v plné míře ukáza</w:t>
            </w:r>
            <w:r w:rsidR="007873B6">
              <w:t>l</w:t>
            </w:r>
            <w:r>
              <w:t xml:space="preserve">, že během studia danou problematiku pochopil a že ji dokáže prakticky použít a vyvodit z ní </w:t>
            </w:r>
            <w:r w:rsidR="00197497">
              <w:t xml:space="preserve">správné </w:t>
            </w:r>
            <w:r>
              <w:t>závěry. Tato část je velmi kvalitně a pečlivě vypracována</w:t>
            </w:r>
            <w:r w:rsidR="00197497">
              <w:t xml:space="preserve"> a to nejen z pohledu odborného, ale i z pohledu grafického a gramatického.</w:t>
            </w:r>
            <w:r>
              <w:t xml:space="preserve">  </w:t>
            </w:r>
            <w:r w:rsidR="00197497">
              <w:t>Jednotlivé metody jsou diskutovány a text doprovází bohatá obrazová příloha. Za zmínku stoj</w:t>
            </w:r>
            <w:r w:rsidR="0022358B">
              <w:t>í</w:t>
            </w:r>
            <w:r w:rsidR="00197497">
              <w:t xml:space="preserve"> určitě řada původních fotografií ze skenovací elektronové mikroskopie a mikroskopie atomárních sil, kdy čtenář na základě obrazové vizualizace daleko snadněji  pochopí výsledky experiment</w:t>
            </w:r>
            <w:r w:rsidR="005F160E">
              <w:t>u</w:t>
            </w:r>
            <w:r w:rsidR="007873B6">
              <w:t xml:space="preserve"> popsané v textové části</w:t>
            </w:r>
            <w:r w:rsidR="00197497">
              <w:t>.</w:t>
            </w:r>
          </w:p>
          <w:p w:rsidR="004876DB" w:rsidRDefault="004876DB" w:rsidP="004C4670"/>
          <w:p w:rsidR="004C4670" w:rsidRDefault="004876DB" w:rsidP="004C4670">
            <w:r>
              <w:t xml:space="preserve">V samotném závěru </w:t>
            </w:r>
            <w:r w:rsidR="00197497">
              <w:t xml:space="preserve">bakalářské práce </w:t>
            </w:r>
            <w:r>
              <w:t xml:space="preserve">autor </w:t>
            </w:r>
            <w:r w:rsidRPr="004876DB">
              <w:t>hodnotí formou diskuse zjištěné poznatky a vyvozuje logické a správné závěry</w:t>
            </w:r>
            <w:r>
              <w:t>.</w:t>
            </w:r>
          </w:p>
          <w:p w:rsidR="004876DB" w:rsidRDefault="004876DB" w:rsidP="004C4670"/>
          <w:p w:rsidR="00B31F46" w:rsidRDefault="004C4670" w:rsidP="00B31F46">
            <w:r w:rsidRPr="004C4670">
              <w:t xml:space="preserve">Po pečlivém prostudování předložené </w:t>
            </w:r>
            <w:r>
              <w:t xml:space="preserve">bakalářské </w:t>
            </w:r>
            <w:r w:rsidRPr="004C4670">
              <w:t xml:space="preserve">práce pana </w:t>
            </w:r>
            <w:r>
              <w:t>Martina Staška</w:t>
            </w:r>
            <w:r w:rsidRPr="004C4670">
              <w:t xml:space="preserve"> konstatuji, že tato splňuje požadavky pro postoupení k obhajobě u státních závěrečných zkoušek a hodnotím ji známkou „ A </w:t>
            </w:r>
            <w:r w:rsidR="00B31F46">
              <w:t>-</w:t>
            </w:r>
            <w:r w:rsidRPr="004C4670">
              <w:t xml:space="preserve"> výborně </w:t>
            </w:r>
            <w:r w:rsidR="00B31F46">
              <w:t>".</w:t>
            </w:r>
          </w:p>
          <w:p w:rsidR="00A3668A" w:rsidRPr="00A3668A" w:rsidRDefault="00561BE6" w:rsidP="00B31F46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6D260C" w:rsidRDefault="00561BE6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BE743C">
              <w:t xml:space="preserve">1. Jakým způsobem je možné "ošetřit" polymerní materiál, aby byl odolnější vůči vlivům prostředí a svoje </w:t>
            </w:r>
            <w:r w:rsidR="0053055A">
              <w:t xml:space="preserve">původní </w:t>
            </w:r>
            <w:r w:rsidR="00BE743C">
              <w:t>fyzikální a chemické vlastnosti si uchoval po řadu let?</w:t>
            </w:r>
          </w:p>
          <w:p w:rsidR="00B31F46" w:rsidRDefault="00B31F46" w:rsidP="00D465A9"/>
          <w:p w:rsidR="0053055A" w:rsidRDefault="0053055A" w:rsidP="00D465A9">
            <w:r>
              <w:t xml:space="preserve">2. </w:t>
            </w:r>
            <w:r w:rsidR="00D05CA1">
              <w:t>Pokud dojde u zkušebních těles při rázových zkouškách k porušení lomem, tak tento lom lze podle jeho průběhu rozdělit do několika základních typů. Dokázal byste je popsat a uvést nějaké příklady materiálů, které se tímto lomem porušují?</w:t>
            </w:r>
          </w:p>
          <w:p w:rsidR="00B31F46" w:rsidRDefault="00B31F46" w:rsidP="00D465A9"/>
          <w:p w:rsidR="007C03EF" w:rsidRDefault="008B6AF2" w:rsidP="00D465A9">
            <w:r>
              <w:t>3. Vzorky 25 let starého iPP jste také hodnotil pomocí zkoušky tahem. Dokázal byste na modelu tahové zkoušky izotaktického polypropylenu ukázat, jak se takové stárnutí projeví</w:t>
            </w:r>
            <w:r w:rsidR="0050239B">
              <w:t>,</w:t>
            </w:r>
            <w:r>
              <w:t xml:space="preserve"> aneb jaké změny tato křivka bude vykazovat?</w:t>
            </w:r>
          </w:p>
          <w:p w:rsidR="00A3668A" w:rsidRDefault="00561BE6" w:rsidP="00D465A9"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561BE6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561BE6" w:rsidRPr="00DF017B">
        <w:fldChar w:fldCharType="separate"/>
      </w:r>
      <w:r w:rsidR="00BE743C">
        <w:t>Zlíně</w:t>
      </w:r>
      <w:r w:rsidR="00561BE6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561BE6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561BE6" w:rsidRPr="00DF017B">
        <w:fldChar w:fldCharType="separate"/>
      </w:r>
      <w:r w:rsidR="00BE743C">
        <w:t>8.6.2015</w:t>
      </w:r>
      <w:r w:rsidR="00561BE6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4B1" w:rsidRDefault="006444B1" w:rsidP="006D48B2">
      <w:pPr>
        <w:spacing w:after="0" w:line="240" w:lineRule="auto"/>
      </w:pPr>
      <w:r>
        <w:separator/>
      </w:r>
    </w:p>
  </w:endnote>
  <w:endnote w:type="continuationSeparator" w:id="0">
    <w:p w:rsidR="006444B1" w:rsidRDefault="006444B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561BE6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561BE6" w:rsidRPr="00C64195">
      <w:rPr>
        <w:rStyle w:val="slostrnky"/>
        <w:sz w:val="20"/>
        <w:szCs w:val="20"/>
      </w:rPr>
      <w:fldChar w:fldCharType="separate"/>
    </w:r>
    <w:r w:rsidR="00873AD5">
      <w:rPr>
        <w:rStyle w:val="slostrnky"/>
        <w:noProof/>
        <w:sz w:val="20"/>
        <w:szCs w:val="20"/>
      </w:rPr>
      <w:t>1</w:t>
    </w:r>
    <w:r w:rsidR="00561BE6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561BE6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561BE6" w:rsidRPr="00C64195">
      <w:rPr>
        <w:rStyle w:val="slostrnky"/>
        <w:sz w:val="20"/>
        <w:szCs w:val="20"/>
      </w:rPr>
      <w:fldChar w:fldCharType="separate"/>
    </w:r>
    <w:r w:rsidR="00873AD5">
      <w:rPr>
        <w:rStyle w:val="slostrnky"/>
        <w:noProof/>
        <w:sz w:val="20"/>
        <w:szCs w:val="20"/>
      </w:rPr>
      <w:t>3</w:t>
    </w:r>
    <w:r w:rsidR="00561BE6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4B1" w:rsidRDefault="006444B1" w:rsidP="006D48B2">
      <w:pPr>
        <w:spacing w:after="0" w:line="240" w:lineRule="auto"/>
      </w:pPr>
      <w:r>
        <w:separator/>
      </w:r>
    </w:p>
  </w:footnote>
  <w:footnote w:type="continuationSeparator" w:id="0">
    <w:p w:rsidR="006444B1" w:rsidRDefault="006444B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51688"/>
    <w:rsid w:val="00124452"/>
    <w:rsid w:val="00182CBA"/>
    <w:rsid w:val="00197497"/>
    <w:rsid w:val="0022358B"/>
    <w:rsid w:val="002419DC"/>
    <w:rsid w:val="0028255C"/>
    <w:rsid w:val="002E0174"/>
    <w:rsid w:val="003D382F"/>
    <w:rsid w:val="003F3EBE"/>
    <w:rsid w:val="00455546"/>
    <w:rsid w:val="004876DB"/>
    <w:rsid w:val="004C4670"/>
    <w:rsid w:val="004F69C0"/>
    <w:rsid w:val="0050239B"/>
    <w:rsid w:val="0053055A"/>
    <w:rsid w:val="00561BE6"/>
    <w:rsid w:val="00587381"/>
    <w:rsid w:val="005F160E"/>
    <w:rsid w:val="005F2D24"/>
    <w:rsid w:val="006444B1"/>
    <w:rsid w:val="006D260C"/>
    <w:rsid w:val="006D48B2"/>
    <w:rsid w:val="006D5FF0"/>
    <w:rsid w:val="006F692A"/>
    <w:rsid w:val="00735679"/>
    <w:rsid w:val="007811C5"/>
    <w:rsid w:val="007873B6"/>
    <w:rsid w:val="007B3CEE"/>
    <w:rsid w:val="007C03EF"/>
    <w:rsid w:val="007E7A9D"/>
    <w:rsid w:val="00841783"/>
    <w:rsid w:val="008527D7"/>
    <w:rsid w:val="00873AD5"/>
    <w:rsid w:val="008B6AF2"/>
    <w:rsid w:val="009E4DBB"/>
    <w:rsid w:val="009E6210"/>
    <w:rsid w:val="009E628A"/>
    <w:rsid w:val="00A3668A"/>
    <w:rsid w:val="00A53211"/>
    <w:rsid w:val="00B24091"/>
    <w:rsid w:val="00B31F46"/>
    <w:rsid w:val="00BE743C"/>
    <w:rsid w:val="00C47441"/>
    <w:rsid w:val="00C66E43"/>
    <w:rsid w:val="00D05CA1"/>
    <w:rsid w:val="00D41D5E"/>
    <w:rsid w:val="00D465A9"/>
    <w:rsid w:val="00D60335"/>
    <w:rsid w:val="00D9546B"/>
    <w:rsid w:val="00E13477"/>
    <w:rsid w:val="00E86310"/>
    <w:rsid w:val="00EB553A"/>
    <w:rsid w:val="00EE0EE3"/>
    <w:rsid w:val="00FA6DBB"/>
    <w:rsid w:val="00FC53A8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67B86B-974C-454F-924C-D795D4896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688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Svobodová Helena</cp:lastModifiedBy>
  <cp:revision>2</cp:revision>
  <cp:lastPrinted>2015-06-08T12:08:00Z</cp:lastPrinted>
  <dcterms:created xsi:type="dcterms:W3CDTF">2015-06-08T12:44:00Z</dcterms:created>
  <dcterms:modified xsi:type="dcterms:W3CDTF">2015-06-08T12:44:00Z</dcterms:modified>
</cp:coreProperties>
</file>