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406E4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E13539">
        <w:rPr>
          <w:b/>
          <w:i/>
          <w:sz w:val="22"/>
          <w:szCs w:val="22"/>
        </w:rPr>
        <w:t>Šárka Janečková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06E4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ED0BFB">
        <w:rPr>
          <w:b/>
          <w:i/>
          <w:sz w:val="22"/>
          <w:szCs w:val="22"/>
        </w:rPr>
        <w:t>doc. Ing. Rastislav Rajnoha, PhD.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ED0BFB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ED0BFB">
        <w:rPr>
          <w:b/>
          <w:i/>
          <w:sz w:val="22"/>
          <w:szCs w:val="22"/>
        </w:rPr>
        <w:t xml:space="preserve">Analýza výrobního procesu ve společnosti Koyo Bearings Česká republika, s.r.o a návrhy na jeho zlepšení   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b/>
                <w:snapToGrid w:val="0"/>
                <w:color w:val="000000"/>
              </w:rPr>
            </w:r>
            <w:r w:rsidR="002406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b/>
                <w:snapToGrid w:val="0"/>
                <w:color w:val="000000"/>
              </w:rPr>
            </w:r>
            <w:r w:rsidR="002406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b/>
                <w:snapToGrid w:val="0"/>
                <w:color w:val="000000"/>
              </w:rPr>
            </w:r>
            <w:r w:rsidR="002406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b/>
                <w:snapToGrid w:val="0"/>
                <w:color w:val="000000"/>
              </w:rPr>
            </w:r>
            <w:r w:rsidR="002406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b/>
                <w:snapToGrid w:val="0"/>
                <w:color w:val="000000"/>
              </w:rPr>
            </w:r>
            <w:r w:rsidR="002406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b/>
                <w:snapToGrid w:val="0"/>
                <w:color w:val="000000"/>
              </w:rPr>
            </w:r>
            <w:r w:rsidR="002406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06E4">
              <w:rPr>
                <w:snapToGrid w:val="0"/>
                <w:color w:val="000000"/>
              </w:rPr>
            </w:r>
            <w:r w:rsidR="002406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8D73F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73FA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12ED5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D73FA">
        <w:rPr>
          <w:i/>
          <w:noProof/>
        </w:rPr>
        <w:t>Predložená bakalárska práca je zameraná na a</w:t>
      </w:r>
      <w:r w:rsidR="008D73FA" w:rsidRPr="008D73FA">
        <w:rPr>
          <w:i/>
          <w:noProof/>
        </w:rPr>
        <w:t>nalýz</w:t>
      </w:r>
      <w:r w:rsidR="008D73FA">
        <w:rPr>
          <w:i/>
          <w:noProof/>
        </w:rPr>
        <w:t>u</w:t>
      </w:r>
      <w:r w:rsidR="008D73FA" w:rsidRPr="008D73FA">
        <w:rPr>
          <w:i/>
          <w:noProof/>
        </w:rPr>
        <w:t xml:space="preserve"> výrobn</w:t>
      </w:r>
      <w:r w:rsidR="008D73FA">
        <w:rPr>
          <w:i/>
          <w:noProof/>
        </w:rPr>
        <w:t>é</w:t>
      </w:r>
      <w:r w:rsidR="008D73FA" w:rsidRPr="008D73FA">
        <w:rPr>
          <w:i/>
          <w:noProof/>
        </w:rPr>
        <w:t>ho procesu v spol</w:t>
      </w:r>
      <w:r w:rsidR="008D73FA">
        <w:rPr>
          <w:i/>
          <w:noProof/>
        </w:rPr>
        <w:t>o</w:t>
      </w:r>
      <w:r w:rsidR="008D73FA" w:rsidRPr="008D73FA">
        <w:rPr>
          <w:i/>
          <w:noProof/>
        </w:rPr>
        <w:t>čnosti Koyo Bearings Česká republik</w:t>
      </w:r>
      <w:r w:rsidR="008D73FA">
        <w:rPr>
          <w:i/>
          <w:noProof/>
        </w:rPr>
        <w:t xml:space="preserve">a </w:t>
      </w:r>
      <w:r w:rsidR="008D73FA" w:rsidRPr="008D73FA">
        <w:rPr>
          <w:i/>
          <w:noProof/>
        </w:rPr>
        <w:t xml:space="preserve">a </w:t>
      </w:r>
      <w:r w:rsidR="008D73FA">
        <w:rPr>
          <w:i/>
          <w:noProof/>
        </w:rPr>
        <w:t xml:space="preserve">čiastkové </w:t>
      </w:r>
      <w:r w:rsidR="008D73FA" w:rsidRPr="008D73FA">
        <w:rPr>
          <w:i/>
          <w:noProof/>
        </w:rPr>
        <w:t>návrhy na jeho zlepšen</w:t>
      </w:r>
      <w:r w:rsidR="008D73FA">
        <w:rPr>
          <w:i/>
          <w:noProof/>
        </w:rPr>
        <w:t>ie. Práva spĺňa tak formálne ako aj obsahové náležitosti. V teoretickej časti však študentka mohla využiť viac zdrojov zahraničnej literatúry. V </w:t>
      </w:r>
      <w:r w:rsidR="008D73FA" w:rsidRPr="008D73FA">
        <w:rPr>
          <w:i/>
          <w:noProof/>
        </w:rPr>
        <w:t>závere</w:t>
      </w:r>
      <w:r w:rsidR="008D73FA">
        <w:rPr>
          <w:i/>
          <w:noProof/>
        </w:rPr>
        <w:t xml:space="preserve"> praktickej časti  práce chýba ekonomické zhodnotenie predložených návrhov. Aj napriek tomuto, práca je vyhotovená na dobrej formálnej aj obsahovej úrovni a preto ju odporúčam k záverečnej obhajobe. </w:t>
      </w:r>
    </w:p>
    <w:p w:rsidR="00512ED5" w:rsidRDefault="00512ED5" w:rsidP="003E1491">
      <w:pPr>
        <w:rPr>
          <w:i/>
          <w:noProof/>
        </w:rPr>
      </w:pPr>
      <w:r>
        <w:rPr>
          <w:i/>
          <w:noProof/>
        </w:rPr>
        <w:t>K samotnej obhajobe mám nasledovné otázky:</w:t>
      </w:r>
    </w:p>
    <w:p w:rsidR="00512ED5" w:rsidRDefault="00512ED5" w:rsidP="003E1491">
      <w:pPr>
        <w:rPr>
          <w:i/>
          <w:noProof/>
        </w:rPr>
      </w:pPr>
      <w:r>
        <w:rPr>
          <w:i/>
          <w:noProof/>
        </w:rPr>
        <w:t>1. Str. 42 - SWOT analýza - Prečo ste parameter "slabá konkurencia na trhu" zaradili medzi silné stránky? Nejedná sa viac o príležitosť pre danú spoločnosť?</w:t>
      </w:r>
    </w:p>
    <w:p w:rsidR="001B0F41" w:rsidRDefault="00512ED5" w:rsidP="003E1491">
      <w:pPr>
        <w:rPr>
          <w:i/>
          <w:noProof/>
        </w:rPr>
      </w:pPr>
      <w:r>
        <w:rPr>
          <w:i/>
          <w:noProof/>
        </w:rPr>
        <w:t xml:space="preserve">2. </w:t>
      </w:r>
      <w:r w:rsidR="001B0F41">
        <w:rPr>
          <w:i/>
          <w:noProof/>
        </w:rPr>
        <w:t>Str. 44  - 46 - ABC analýza - Ako by ste zhodnotili výsledky ABC analýzy? Korešpondujú Vami dosiahnuté výsledky s teóriou?</w:t>
      </w:r>
    </w:p>
    <w:p w:rsidR="00DC219A" w:rsidRPr="00AE58C9" w:rsidRDefault="001B0F41" w:rsidP="003E1491">
      <w:pPr>
        <w:rPr>
          <w:i/>
        </w:rPr>
      </w:pPr>
      <w:r>
        <w:rPr>
          <w:i/>
          <w:noProof/>
        </w:rPr>
        <w:t xml:space="preserve">3. Str. 55 - Doporučenie pre rozšírenie výroby - Vedeli by ste uviesť ekonomické náklady a prínosy plynúce z Vašeho návrhu? Kedy by bolo Vami navrhované riešenie pre spoločnosť výhodné aj z ekonomického hľadiska?    </w:t>
      </w:r>
      <w:r w:rsidR="00512ED5">
        <w:rPr>
          <w:i/>
          <w:noProof/>
        </w:rPr>
        <w:t xml:space="preserve"> </w:t>
      </w:r>
      <w:r w:rsidR="008D73FA">
        <w:rPr>
          <w:i/>
          <w:noProof/>
        </w:rPr>
        <w:t xml:space="preserve">  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406E4">
        <w:rPr>
          <w:i/>
        </w:rPr>
      </w:r>
      <w:r w:rsidR="002406E4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406E4">
        <w:rPr>
          <w:i/>
        </w:rPr>
      </w:r>
      <w:r w:rsidR="002406E4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8D73FA">
        <w:rPr>
          <w:i/>
          <w:noProof/>
        </w:rPr>
        <w:t>22.5.2015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06E4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06E4" w:rsidRDefault="002406E4">
      <w:r>
        <w:separator/>
      </w:r>
    </w:p>
  </w:endnote>
  <w:endnote w:type="continuationSeparator" w:id="0">
    <w:p w:rsidR="002406E4" w:rsidRDefault="00240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06E4" w:rsidRDefault="002406E4">
      <w:r>
        <w:separator/>
      </w:r>
    </w:p>
  </w:footnote>
  <w:footnote w:type="continuationSeparator" w:id="0">
    <w:p w:rsidR="002406E4" w:rsidRDefault="002406E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0F41"/>
    <w:rsid w:val="001B5B85"/>
    <w:rsid w:val="001E0D4A"/>
    <w:rsid w:val="002126D4"/>
    <w:rsid w:val="002406E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12ED5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526B"/>
    <w:rsid w:val="008B6839"/>
    <w:rsid w:val="008D5A6F"/>
    <w:rsid w:val="008D73FA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6277"/>
    <w:rsid w:val="00AC6D49"/>
    <w:rsid w:val="00AD7083"/>
    <w:rsid w:val="00AE58C9"/>
    <w:rsid w:val="00B23519"/>
    <w:rsid w:val="00B3178F"/>
    <w:rsid w:val="00B6346A"/>
    <w:rsid w:val="00BC4315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13539"/>
    <w:rsid w:val="00E366A1"/>
    <w:rsid w:val="00E70D63"/>
    <w:rsid w:val="00E725B3"/>
    <w:rsid w:val="00ED0BFB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01EC481-5F82-41C0-A38A-5A365B693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6232A9F-3A44-4C37-910D-FF1E0EC6A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608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2014-07-24T08:52:00Z</cp:lastPrinted>
  <dcterms:created xsi:type="dcterms:W3CDTF">2015-05-26T08:26:00Z</dcterms:created>
  <dcterms:modified xsi:type="dcterms:W3CDTF">2015-05-26T08:26:00Z</dcterms:modified>
</cp:coreProperties>
</file>