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AA6A43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E03196">
        <w:rPr>
          <w:b/>
          <w:i/>
          <w:sz w:val="22"/>
          <w:szCs w:val="22"/>
        </w:rPr>
        <w:t>Šárka Janečková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A6A43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953EA">
        <w:rPr>
          <w:b/>
          <w:i/>
          <w:sz w:val="22"/>
          <w:szCs w:val="22"/>
        </w:rPr>
        <w:t>Ing. Dobroslav Němec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953EA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F953EA">
        <w:rPr>
          <w:b/>
          <w:i/>
          <w:sz w:val="22"/>
          <w:szCs w:val="22"/>
        </w:rPr>
        <w:t xml:space="preserve">Analýza výrobního procesu ve společnosti </w:t>
      </w:r>
      <w:r w:rsidR="00E03196">
        <w:rPr>
          <w:b/>
          <w:i/>
          <w:sz w:val="22"/>
          <w:szCs w:val="22"/>
        </w:rPr>
        <w:t>Koyo Bearings Česká republika, s.r.o. a návrhy na jeho zlepšení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b/>
                <w:snapToGrid w:val="0"/>
                <w:color w:val="000000"/>
              </w:rPr>
            </w:r>
            <w:r w:rsidR="00AA6A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b/>
                <w:snapToGrid w:val="0"/>
                <w:color w:val="000000"/>
              </w:rPr>
            </w:r>
            <w:r w:rsidR="00AA6A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b/>
                <w:snapToGrid w:val="0"/>
                <w:color w:val="000000"/>
              </w:rPr>
            </w:r>
            <w:r w:rsidR="00AA6A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b/>
                <w:snapToGrid w:val="0"/>
                <w:color w:val="000000"/>
              </w:rPr>
            </w:r>
            <w:r w:rsidR="00AA6A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b/>
                <w:snapToGrid w:val="0"/>
                <w:color w:val="000000"/>
              </w:rPr>
            </w:r>
            <w:r w:rsidR="00AA6A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b/>
                <w:snapToGrid w:val="0"/>
                <w:color w:val="000000"/>
              </w:rPr>
            </w:r>
            <w:r w:rsidR="00AA6A4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A6A43">
              <w:rPr>
                <w:snapToGrid w:val="0"/>
                <w:color w:val="000000"/>
              </w:rPr>
            </w:r>
            <w:r w:rsidR="00AA6A4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E91C5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57A97">
              <w:rPr>
                <w:b/>
                <w:snapToGrid w:val="0"/>
                <w:color w:val="000000"/>
              </w:rPr>
              <w:t>2</w:t>
            </w:r>
            <w:r w:rsidR="00E91C53">
              <w:rPr>
                <w:b/>
                <w:snapToGrid w:val="0"/>
                <w:color w:val="000000"/>
              </w:rPr>
              <w:t>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FF283A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F283A">
        <w:rPr>
          <w:i/>
        </w:rPr>
        <w:t xml:space="preserve">Práce je dobře uspořádaná, názorná a studentka využívá při svých analýzách celou řadu metod průmyslového inženýrství. </w:t>
      </w:r>
      <w:r w:rsidR="00FF283A" w:rsidRPr="00FF283A">
        <w:rPr>
          <w:i/>
        </w:rPr>
        <w:t>Grafická i jazyková úroveň práce je velmi dobrá.</w:t>
      </w:r>
      <w:r w:rsidR="00FF283A">
        <w:rPr>
          <w:i/>
        </w:rPr>
        <w:t xml:space="preserve"> Návrh racionalizace spočívající v zavedení standardizovaných plastových přepravních palet je dopracován do všech souvislostí a zabývá se i problematikou mycí linky a také problémem ekologické likvidace těchto paletpo skončení doby jejich použitelnosti. </w:t>
      </w:r>
    </w:p>
    <w:p w:rsidR="00FF283A" w:rsidRDefault="00FF283A" w:rsidP="003E1491">
      <w:pPr>
        <w:rPr>
          <w:i/>
        </w:rPr>
      </w:pPr>
    </w:p>
    <w:p w:rsidR="00441A38" w:rsidRDefault="00441A38" w:rsidP="003E1491">
      <w:pPr>
        <w:rPr>
          <w:i/>
          <w:noProof/>
        </w:rPr>
      </w:pPr>
      <w:r>
        <w:rPr>
          <w:i/>
          <w:noProof/>
        </w:rPr>
        <w:t>Otázka:</w:t>
      </w:r>
    </w:p>
    <w:p w:rsidR="00DC219A" w:rsidRPr="00AE58C9" w:rsidRDefault="00E03196" w:rsidP="003E1491">
      <w:pPr>
        <w:rPr>
          <w:i/>
        </w:rPr>
      </w:pPr>
      <w:r>
        <w:rPr>
          <w:i/>
          <w:noProof/>
        </w:rPr>
        <w:t>Máte promyšleno, zda by se společnosti vyplatil, s ohledem na předpokládané množství a životnost navrhovaných přepravek, zakoupit vlastní mlýn na drcení plastů?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A6A43">
        <w:rPr>
          <w:i/>
        </w:rPr>
      </w:r>
      <w:r w:rsidR="00AA6A43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A6A43">
        <w:rPr>
          <w:i/>
        </w:rPr>
      </w:r>
      <w:r w:rsidR="00AA6A43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E91C53">
        <w:rPr>
          <w:i/>
          <w:noProof/>
        </w:rPr>
        <w:t>22.5.2015.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A6A43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6A43" w:rsidRDefault="00AA6A43">
      <w:r>
        <w:separator/>
      </w:r>
    </w:p>
  </w:endnote>
  <w:endnote w:type="continuationSeparator" w:id="0">
    <w:p w:rsidR="00AA6A43" w:rsidRDefault="00AA6A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6A43" w:rsidRDefault="00AA6A43">
      <w:r>
        <w:separator/>
      </w:r>
    </w:p>
  </w:footnote>
  <w:footnote w:type="continuationSeparator" w:id="0">
    <w:p w:rsidR="00AA6A43" w:rsidRDefault="00AA6A43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81681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D636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41A38"/>
    <w:rsid w:val="00474757"/>
    <w:rsid w:val="004F54EE"/>
    <w:rsid w:val="005358E6"/>
    <w:rsid w:val="00566326"/>
    <w:rsid w:val="00580F5F"/>
    <w:rsid w:val="005818E0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D6506"/>
    <w:rsid w:val="00A0709B"/>
    <w:rsid w:val="00A11E00"/>
    <w:rsid w:val="00A421F7"/>
    <w:rsid w:val="00A57D9B"/>
    <w:rsid w:val="00A70749"/>
    <w:rsid w:val="00A83BD2"/>
    <w:rsid w:val="00A925F6"/>
    <w:rsid w:val="00AA6A43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87FE5"/>
    <w:rsid w:val="00C9306F"/>
    <w:rsid w:val="00CB4E27"/>
    <w:rsid w:val="00CD1219"/>
    <w:rsid w:val="00D71CB4"/>
    <w:rsid w:val="00DC219A"/>
    <w:rsid w:val="00DF1948"/>
    <w:rsid w:val="00E03196"/>
    <w:rsid w:val="00E1292E"/>
    <w:rsid w:val="00E366A1"/>
    <w:rsid w:val="00E70D63"/>
    <w:rsid w:val="00E725B3"/>
    <w:rsid w:val="00E91C53"/>
    <w:rsid w:val="00F30FB7"/>
    <w:rsid w:val="00F31975"/>
    <w:rsid w:val="00F506F8"/>
    <w:rsid w:val="00F56AFE"/>
    <w:rsid w:val="00F57A97"/>
    <w:rsid w:val="00F85FF5"/>
    <w:rsid w:val="00F8725E"/>
    <w:rsid w:val="00F93E10"/>
    <w:rsid w:val="00F953EA"/>
    <w:rsid w:val="00FB1E25"/>
    <w:rsid w:val="00FC0F45"/>
    <w:rsid w:val="00FD5918"/>
    <w:rsid w:val="00FF2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460AA1E-6220-40C6-AF19-03B4FE700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AF2F803-0CAD-4695-82A7-A97FE52CC6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540</Words>
  <Characters>3191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Žáčková Yvona</cp:lastModifiedBy>
  <cp:revision>2</cp:revision>
  <cp:lastPrinted>2014-07-24T08:52:00Z</cp:lastPrinted>
  <dcterms:created xsi:type="dcterms:W3CDTF">2015-05-24T13:36:00Z</dcterms:created>
  <dcterms:modified xsi:type="dcterms:W3CDTF">2015-05-24T13:36:00Z</dcterms:modified>
</cp:coreProperties>
</file>