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A3151D" w14:textId="77777777"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14:paraId="626DC5A9" w14:textId="77777777" w:rsidR="00DC219A" w:rsidRPr="00897167" w:rsidRDefault="00DC219A" w:rsidP="00A83BD2">
      <w:pPr>
        <w:pStyle w:val="FaME"/>
      </w:pPr>
      <w:r w:rsidRPr="00897167">
        <w:t>Fakulta managementu a ekonomiky</w:t>
      </w:r>
    </w:p>
    <w:p w14:paraId="2844D337" w14:textId="77777777"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2585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14:paraId="7367B141" w14:textId="77777777"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A730C">
        <w:rPr>
          <w:b/>
          <w:i/>
          <w:sz w:val="22"/>
          <w:szCs w:val="22"/>
        </w:rPr>
        <w:t>Jana Divoká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5850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A730C">
        <w:rPr>
          <w:b/>
          <w:i/>
          <w:sz w:val="22"/>
          <w:szCs w:val="22"/>
        </w:rPr>
        <w:t>Ing. Markéta Důbravová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A730C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14:paraId="6C08075E" w14:textId="77777777" w:rsidR="00DC219A" w:rsidRDefault="00DC219A" w:rsidP="00A83BD2">
      <w:pPr>
        <w:jc w:val="both"/>
      </w:pPr>
    </w:p>
    <w:p w14:paraId="0B0F8BA0" w14:textId="77777777" w:rsidR="00DC219A" w:rsidRDefault="00DC219A" w:rsidP="00A83BD2">
      <w:pPr>
        <w:jc w:val="both"/>
      </w:pPr>
    </w:p>
    <w:p w14:paraId="6E6C30F2" w14:textId="77777777"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A730C">
        <w:rPr>
          <w:b/>
          <w:i/>
          <w:sz w:val="22"/>
          <w:szCs w:val="22"/>
        </w:rPr>
        <w:t>Návrh změn účtového rozvrhu a účetních směrnic ve společnosti XY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14:paraId="479E9A1E" w14:textId="77777777" w:rsidR="00DC219A" w:rsidRDefault="00DC219A" w:rsidP="00A83BD2">
      <w:pPr>
        <w:jc w:val="both"/>
      </w:pPr>
    </w:p>
    <w:p w14:paraId="2A8B4173" w14:textId="77777777" w:rsidR="00DC219A" w:rsidRDefault="00DC219A" w:rsidP="00A83BD2"/>
    <w:p w14:paraId="3B5A965E" w14:textId="77777777" w:rsidR="00DC219A" w:rsidRPr="005F755D" w:rsidRDefault="00DC219A" w:rsidP="00A83BD2">
      <w:r w:rsidRPr="005F755D">
        <w:t>U hodnocení kritéria 1 zohledněte náročnost tématu práce.</w:t>
      </w:r>
    </w:p>
    <w:p w14:paraId="1D4779D4" w14:textId="77777777" w:rsidR="00DC219A" w:rsidRPr="005F755D" w:rsidRDefault="00DC219A" w:rsidP="00A83BD2">
      <w:r w:rsidRPr="005F755D">
        <w:t>Při hodnocení kritérií 2-6 zohledněte následující bodování:</w:t>
      </w:r>
    </w:p>
    <w:p w14:paraId="5A198026" w14:textId="77777777" w:rsidR="00DC219A" w:rsidRPr="005F755D" w:rsidRDefault="00DC219A" w:rsidP="00A83BD2">
      <w:r w:rsidRPr="005F755D">
        <w:t>5 bodů – splněno velmi kvalitně, výrazně překračuje požadavky</w:t>
      </w:r>
    </w:p>
    <w:p w14:paraId="1F560C3F" w14:textId="77777777" w:rsidR="00DC219A" w:rsidRPr="005F755D" w:rsidRDefault="00DC219A" w:rsidP="00A83BD2">
      <w:r w:rsidRPr="005F755D">
        <w:t>4 body – splněno kvalitně</w:t>
      </w:r>
    </w:p>
    <w:p w14:paraId="43208994" w14:textId="77777777" w:rsidR="00DC219A" w:rsidRPr="005F755D" w:rsidRDefault="00DC219A" w:rsidP="00A83BD2">
      <w:r w:rsidRPr="005F755D">
        <w:t>3 body – splněno bez výhrad</w:t>
      </w:r>
    </w:p>
    <w:p w14:paraId="524AD18D" w14:textId="77777777" w:rsidR="00DC219A" w:rsidRPr="005F755D" w:rsidRDefault="00DC219A" w:rsidP="00A83BD2">
      <w:r w:rsidRPr="005F755D">
        <w:t>2 body – splněno s menšími nedostatky</w:t>
      </w:r>
    </w:p>
    <w:p w14:paraId="1B55DF73" w14:textId="77777777" w:rsidR="00DC219A" w:rsidRPr="005F755D" w:rsidRDefault="00DC219A" w:rsidP="00A83BD2">
      <w:r w:rsidRPr="005F755D">
        <w:t>1 body – splněno, ale s výraznými nedostatky</w:t>
      </w:r>
    </w:p>
    <w:p w14:paraId="4869EE5B" w14:textId="77777777"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14:paraId="22EA0003" w14:textId="77777777"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14:paraId="073F7D95" w14:textId="77777777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60F3C99" w14:textId="77777777"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1947454" w14:textId="77777777"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14:paraId="46B3FBBD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29C1600C" w14:textId="77777777"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7A8E788F" w14:textId="77777777"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14:paraId="7835462D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01CD49D2" w14:textId="77777777"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14:paraId="3B95ADB1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8D9D8E4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ED22C40" w14:textId="77777777"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14:paraId="4FF86F7C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8848B49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8626B6F" w14:textId="77777777"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62C05B89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F70D6D5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5FE0344D" w14:textId="77777777"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3743646F" w14:textId="77777777"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627FE78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6EE816C" w14:textId="77777777"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14:paraId="56E7D01E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F024A18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75A06D5" w14:textId="77777777"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14:paraId="73C4C68F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311D36E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75E15527" w14:textId="77777777"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14:paraId="608CC296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B0CF90D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DE8DBC2" w14:textId="77777777"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59436F2D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FE1490D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0BBB2A30" w14:textId="77777777"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264E2B56" w14:textId="77777777"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11BDC8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0BC4427" w14:textId="77777777"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14:paraId="718F4A22" w14:textId="77777777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48542D9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44E73F44" w14:textId="77777777"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14:paraId="7672FDF3" w14:textId="77777777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A79D1E1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77624423" w14:textId="77777777"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0FDCF398" w14:textId="77777777"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FFABFE1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1E757F67" w14:textId="77777777"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1CA56404" w14:textId="77777777"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1213B3FF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19FC6B9" w14:textId="77777777"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14:paraId="09977297" w14:textId="77777777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22E1F48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18ECE667" w14:textId="77777777"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14:paraId="534FA9B3" w14:textId="77777777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F5F193B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2E72CC2C" w14:textId="77777777"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14:paraId="050F849C" w14:textId="77777777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40AF8293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14:paraId="3E57CDFE" w14:textId="77777777"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14:paraId="49864FC8" w14:textId="77777777"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4F2D72C" w14:textId="77777777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8310FDB" w14:textId="77777777"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D39FED9" w14:textId="77777777"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14:paraId="63359510" w14:textId="77777777"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14:paraId="7CF14A06" w14:textId="77777777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19A47E1A" w14:textId="77777777"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6866584" w14:textId="77777777"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F05A9B7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4FB1B68C" w14:textId="77777777"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14:paraId="6FB50820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045135F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674C8F25" w14:textId="77777777"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14:paraId="7F1C6B15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8F6FB60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7504D809" w14:textId="77777777"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14:paraId="55E0B7C6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C8298DA" w14:textId="77777777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2616608D" w14:textId="77777777"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4382D06C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115205D" w14:textId="77777777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14:paraId="092E9FF7" w14:textId="77777777"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14:paraId="5CBB861E" w14:textId="77777777"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b/>
                <w:snapToGrid w:val="0"/>
                <w:color w:val="000000"/>
              </w:rPr>
            </w:r>
            <w:r w:rsidR="0052585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3A942AA3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4287661A" w14:textId="77777777"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14:paraId="5F64D6E0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0643F588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61349232" w14:textId="77777777"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14:paraId="38D95FFB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25E501A1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782F119C" w14:textId="77777777"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14:paraId="40C37825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5B2899C4" w14:textId="77777777" w:rsidTr="003E1491">
        <w:trPr>
          <w:trHeight w:val="369"/>
        </w:trPr>
        <w:tc>
          <w:tcPr>
            <w:tcW w:w="8041" w:type="dxa"/>
            <w:vAlign w:val="center"/>
          </w:tcPr>
          <w:p w14:paraId="5D7C3D53" w14:textId="77777777"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14:paraId="02499011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49884588" w14:textId="77777777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14:paraId="3F9FD9E2" w14:textId="77777777"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14:paraId="7276903C" w14:textId="77777777"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5850">
              <w:rPr>
                <w:snapToGrid w:val="0"/>
                <w:color w:val="000000"/>
              </w:rPr>
            </w:r>
            <w:r w:rsidR="0052585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14:paraId="74A42E77" w14:textId="77777777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E05670" w14:textId="77777777"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60CCF9" w14:textId="77777777" w:rsidR="00DC219A" w:rsidRPr="00FB1E25" w:rsidRDefault="005C5600" w:rsidP="00E364D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A730C">
              <w:rPr>
                <w:b/>
                <w:snapToGrid w:val="0"/>
                <w:color w:val="000000"/>
              </w:rPr>
              <w:t>2</w:t>
            </w:r>
            <w:r w:rsidR="00E364D7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14:paraId="59978C68" w14:textId="77777777" w:rsidR="00DC219A" w:rsidRDefault="00DC219A" w:rsidP="001B5B85"/>
    <w:p w14:paraId="25F25151" w14:textId="77777777" w:rsidR="00DC219A" w:rsidRDefault="00DC219A" w:rsidP="003E1491">
      <w:pPr>
        <w:jc w:val="both"/>
      </w:pPr>
      <w:r>
        <w:t>Celkové hodnocení práce a otázky k obhajobě:</w:t>
      </w:r>
    </w:p>
    <w:p w14:paraId="5C265A9A" w14:textId="77777777" w:rsidR="00DC219A" w:rsidRDefault="00DC219A" w:rsidP="003E1491">
      <w:pPr>
        <w:jc w:val="both"/>
      </w:pPr>
      <w:r>
        <w:t>(otázky uvádí vedoucí práce i oponent)</w:t>
      </w:r>
    </w:p>
    <w:p w14:paraId="466EBF67" w14:textId="77777777" w:rsidR="00DC219A" w:rsidRDefault="00DC219A" w:rsidP="003E1491">
      <w:pPr>
        <w:jc w:val="both"/>
      </w:pPr>
    </w:p>
    <w:bookmarkStart w:id="8" w:name="Text6"/>
    <w:p w14:paraId="21B1BD1E" w14:textId="77777777" w:rsidR="004A730C" w:rsidRPr="004A730C" w:rsidRDefault="005C5600" w:rsidP="004A730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A730C" w:rsidRPr="004A730C">
        <w:rPr>
          <w:i/>
          <w:noProof/>
        </w:rPr>
        <w:t>Bakalářská práce je velmi kvalitně zpracovaná po teoretické a následně po praktické stránce. Nejmenované společno</w:t>
      </w:r>
      <w:r w:rsidR="004A730C">
        <w:rPr>
          <w:i/>
          <w:noProof/>
        </w:rPr>
        <w:t>s</w:t>
      </w:r>
      <w:r w:rsidR="004A730C" w:rsidRPr="004A730C">
        <w:rPr>
          <w:i/>
          <w:noProof/>
        </w:rPr>
        <w:t>ti přine</w:t>
      </w:r>
      <w:r w:rsidR="004A730C">
        <w:rPr>
          <w:i/>
          <w:noProof/>
        </w:rPr>
        <w:t>se</w:t>
      </w:r>
      <w:r w:rsidR="004A730C" w:rsidRPr="004A730C">
        <w:rPr>
          <w:i/>
          <w:noProof/>
        </w:rPr>
        <w:t xml:space="preserve"> prvotní užitek v tom, že současné směrnice změní po formální stránce a následně na základě předložené práce, začne systematicky a procesně nastavovat směrnice nové, které by měly odpovídat modernímu řízení nejmenované společnosti.</w:t>
      </w:r>
    </w:p>
    <w:p w14:paraId="3AB0F48D" w14:textId="77777777" w:rsidR="004A730C" w:rsidRPr="004A730C" w:rsidRDefault="004A730C" w:rsidP="004A730C">
      <w:pPr>
        <w:rPr>
          <w:i/>
          <w:noProof/>
        </w:rPr>
      </w:pPr>
    </w:p>
    <w:p w14:paraId="31A29818" w14:textId="77777777" w:rsidR="004A730C" w:rsidRPr="004A730C" w:rsidRDefault="004A730C" w:rsidP="004A730C">
      <w:pPr>
        <w:rPr>
          <w:i/>
          <w:noProof/>
        </w:rPr>
      </w:pPr>
      <w:r w:rsidRPr="004A730C">
        <w:rPr>
          <w:i/>
          <w:noProof/>
        </w:rPr>
        <w:t>Otázky:</w:t>
      </w:r>
    </w:p>
    <w:p w14:paraId="45B1A683" w14:textId="77777777" w:rsidR="004A730C" w:rsidRPr="004A730C" w:rsidRDefault="004A730C" w:rsidP="004A730C">
      <w:pPr>
        <w:rPr>
          <w:i/>
          <w:noProof/>
        </w:rPr>
      </w:pPr>
      <w:r w:rsidRPr="004A730C">
        <w:rPr>
          <w:i/>
          <w:noProof/>
        </w:rPr>
        <w:t>1. V čem vidíte vy největší přínos v podrobně a kvalitně zpracovaných vnitropodnikových účetních směrnicích a v čem mají dobře nastavené vnitropodnikové účetní směrnice přínos pro firmu</w:t>
      </w:r>
      <w:r>
        <w:rPr>
          <w:i/>
          <w:noProof/>
        </w:rPr>
        <w:t>?</w:t>
      </w:r>
    </w:p>
    <w:p w14:paraId="4B4DC89B" w14:textId="77777777" w:rsidR="004A730C" w:rsidRPr="004A730C" w:rsidRDefault="004A730C" w:rsidP="004A730C">
      <w:pPr>
        <w:rPr>
          <w:i/>
          <w:noProof/>
        </w:rPr>
      </w:pPr>
      <w:r w:rsidRPr="004A730C">
        <w:rPr>
          <w:i/>
          <w:noProof/>
        </w:rPr>
        <w:t>2. V čem a proč  je nestandartní řízení ekonomického oddělení prokuristou společnosti, jak uvádíte v</w:t>
      </w:r>
      <w:r>
        <w:rPr>
          <w:i/>
          <w:noProof/>
        </w:rPr>
        <w:t> </w:t>
      </w:r>
      <w:r w:rsidRPr="004A730C">
        <w:rPr>
          <w:i/>
          <w:noProof/>
        </w:rPr>
        <w:t>BP</w:t>
      </w:r>
      <w:r>
        <w:rPr>
          <w:i/>
          <w:noProof/>
        </w:rPr>
        <w:t>?</w:t>
      </w:r>
      <w:r w:rsidRPr="004A730C">
        <w:rPr>
          <w:i/>
          <w:noProof/>
        </w:rPr>
        <w:t xml:space="preserve"> </w:t>
      </w:r>
    </w:p>
    <w:p w14:paraId="0215B40F" w14:textId="77777777" w:rsidR="004A730C" w:rsidRPr="004A730C" w:rsidRDefault="004A730C" w:rsidP="004A730C">
      <w:pPr>
        <w:rPr>
          <w:i/>
          <w:noProof/>
        </w:rPr>
      </w:pPr>
      <w:r w:rsidRPr="004A730C">
        <w:rPr>
          <w:i/>
          <w:noProof/>
        </w:rPr>
        <w:t>3. Pr</w:t>
      </w:r>
      <w:r>
        <w:rPr>
          <w:i/>
          <w:noProof/>
        </w:rPr>
        <w:t>o</w:t>
      </w:r>
      <w:r w:rsidRPr="004A730C">
        <w:rPr>
          <w:i/>
          <w:noProof/>
        </w:rPr>
        <w:t>č vidíte jako nutné přehodnocení a změnu nákladových středisek?</w:t>
      </w:r>
    </w:p>
    <w:p w14:paraId="15A95D72" w14:textId="77777777" w:rsidR="00DC219A" w:rsidRPr="00AE58C9" w:rsidRDefault="004A730C" w:rsidP="004A730C">
      <w:pPr>
        <w:rPr>
          <w:i/>
        </w:rPr>
      </w:pPr>
      <w:r w:rsidRPr="004A730C">
        <w:rPr>
          <w:i/>
          <w:noProof/>
        </w:rPr>
        <w:t>4. Doporučila byste společnosti zavedení vnitropodnikového účetnictví a proč?</w:t>
      </w:r>
      <w:r w:rsidR="005C5600">
        <w:rPr>
          <w:i/>
        </w:rPr>
        <w:fldChar w:fldCharType="end"/>
      </w:r>
      <w:bookmarkEnd w:id="8"/>
    </w:p>
    <w:p w14:paraId="1D72A886" w14:textId="77777777" w:rsidR="00DC219A" w:rsidRDefault="00DC219A" w:rsidP="003E1491"/>
    <w:p w14:paraId="52B7D972" w14:textId="77777777"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5850">
        <w:rPr>
          <w:i/>
        </w:rPr>
      </w:r>
      <w:r w:rsidR="0052585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14:paraId="721DD02A" w14:textId="77777777" w:rsidR="00DC219A" w:rsidRDefault="00DC219A" w:rsidP="003E1491"/>
    <w:p w14:paraId="7CC7CEB8" w14:textId="77777777"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5850">
        <w:rPr>
          <w:i/>
        </w:rPr>
      </w:r>
      <w:r w:rsidR="0052585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14:paraId="1852659A" w14:textId="77777777" w:rsidR="00DC219A" w:rsidRDefault="00DC219A" w:rsidP="003E1491"/>
    <w:p w14:paraId="2C10890F" w14:textId="77777777" w:rsidR="00DC219A" w:rsidRDefault="00DC219A" w:rsidP="003E1491"/>
    <w:p w14:paraId="1166BC33" w14:textId="77777777"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4A730C">
        <w:rPr>
          <w:i/>
        </w:rPr>
        <w:t>17.5.2015</w:t>
      </w:r>
      <w:r w:rsidR="005C5600" w:rsidRPr="009C34E5">
        <w:rPr>
          <w:i/>
        </w:rPr>
        <w:fldChar w:fldCharType="end"/>
      </w:r>
      <w:bookmarkEnd w:id="10"/>
    </w:p>
    <w:p w14:paraId="2D4EA966" w14:textId="77777777" w:rsidR="00DC219A" w:rsidRDefault="00DC219A" w:rsidP="003E1491"/>
    <w:p w14:paraId="3DC582B9" w14:textId="77777777" w:rsidR="00DC219A" w:rsidRDefault="00DC219A" w:rsidP="003E1491"/>
    <w:p w14:paraId="5D34D6C9" w14:textId="77777777" w:rsidR="00DC219A" w:rsidRDefault="00DC219A" w:rsidP="003E1491"/>
    <w:p w14:paraId="4F20C638" w14:textId="77777777" w:rsidR="00DC219A" w:rsidRDefault="00DC219A" w:rsidP="003E1491"/>
    <w:p w14:paraId="37612D15" w14:textId="77777777"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14:paraId="260B5732" w14:textId="77777777"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585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2ABE99" w14:textId="77777777" w:rsidR="00525850" w:rsidRDefault="00525850">
      <w:r>
        <w:separator/>
      </w:r>
    </w:p>
  </w:endnote>
  <w:endnote w:type="continuationSeparator" w:id="0">
    <w:p w14:paraId="1F2642D9" w14:textId="77777777" w:rsidR="00525850" w:rsidRDefault="00525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E53C6C" w14:textId="77777777" w:rsidR="00525850" w:rsidRDefault="00525850">
      <w:r>
        <w:separator/>
      </w:r>
    </w:p>
  </w:footnote>
  <w:footnote w:type="continuationSeparator" w:id="0">
    <w:p w14:paraId="3A510A8A" w14:textId="77777777" w:rsidR="00525850" w:rsidRDefault="00525850">
      <w:r>
        <w:continuationSeparator/>
      </w:r>
    </w:p>
  </w:footnote>
  <w:footnote w:id="1">
    <w:p w14:paraId="712152B1" w14:textId="77777777"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14:paraId="266E323C" w14:textId="77777777"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0782"/>
    <w:rsid w:val="002639CA"/>
    <w:rsid w:val="00292769"/>
    <w:rsid w:val="00296250"/>
    <w:rsid w:val="002A4678"/>
    <w:rsid w:val="002B5820"/>
    <w:rsid w:val="002E04A7"/>
    <w:rsid w:val="00314823"/>
    <w:rsid w:val="003526FB"/>
    <w:rsid w:val="0035496B"/>
    <w:rsid w:val="003818AE"/>
    <w:rsid w:val="003C6485"/>
    <w:rsid w:val="003D36A5"/>
    <w:rsid w:val="003E1491"/>
    <w:rsid w:val="00412058"/>
    <w:rsid w:val="0042254A"/>
    <w:rsid w:val="00474757"/>
    <w:rsid w:val="004A730C"/>
    <w:rsid w:val="004F54EE"/>
    <w:rsid w:val="00525850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F2D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1599"/>
    <w:rsid w:val="00E1292E"/>
    <w:rsid w:val="00E364D7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646E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7817956-A355-4F8D-9CD2-1AEE0B29F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3</cp:revision>
  <cp:lastPrinted>2015-05-17T19:19:00Z</cp:lastPrinted>
  <dcterms:created xsi:type="dcterms:W3CDTF">2015-05-20T05:32:00Z</dcterms:created>
  <dcterms:modified xsi:type="dcterms:W3CDTF">2015-05-20T05:32:00Z</dcterms:modified>
</cp:coreProperties>
</file>