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537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3790C">
              <w:rPr>
                <w:sz w:val="22"/>
                <w:szCs w:val="22"/>
              </w:rPr>
              <w:t>Petr Lukáš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79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Postoje romských dětí ze </w:t>
            </w:r>
            <w:proofErr w:type="spellStart"/>
            <w:r>
              <w:rPr>
                <w:sz w:val="22"/>
                <w:szCs w:val="22"/>
              </w:rPr>
              <w:t>sociokulturně</w:t>
            </w:r>
            <w:proofErr w:type="spellEnd"/>
            <w:r>
              <w:rPr>
                <w:sz w:val="22"/>
                <w:szCs w:val="22"/>
              </w:rPr>
              <w:t xml:space="preserve"> znevýhodněného prostředí ke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6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72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72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72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814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1C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814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814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814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814C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814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81C98" w:rsidRDefault="00B411DB" w:rsidP="00362AB0">
            <w:pPr>
              <w:rPr>
                <w:b/>
                <w:sz w:val="18"/>
                <w:szCs w:val="18"/>
              </w:rPr>
            </w:pPr>
            <w:r w:rsidRPr="00481C98">
              <w:rPr>
                <w:b/>
                <w:sz w:val="18"/>
                <w:szCs w:val="18"/>
              </w:rPr>
              <w:t>Odůvodnění hodnocení práce (silné a slabé stránky práce):</w:t>
            </w:r>
          </w:p>
          <w:p w:rsidR="00DC045D" w:rsidRPr="005C3781" w:rsidRDefault="00DC045D" w:rsidP="00DC045D">
            <w:pPr>
              <w:rPr>
                <w:b/>
                <w:sz w:val="20"/>
                <w:szCs w:val="20"/>
              </w:rPr>
            </w:pPr>
            <w:r w:rsidRPr="00AD51DD">
              <w:rPr>
                <w:b/>
                <w:sz w:val="20"/>
                <w:szCs w:val="20"/>
                <w:u w:val="single"/>
              </w:rPr>
              <w:t>Silné stránky práce</w:t>
            </w:r>
            <w:r w:rsidRPr="005C3781">
              <w:rPr>
                <w:b/>
                <w:sz w:val="20"/>
                <w:szCs w:val="20"/>
              </w:rPr>
              <w:t xml:space="preserve">: </w:t>
            </w:r>
          </w:p>
          <w:p w:rsidR="00DC045D" w:rsidRPr="00254120" w:rsidRDefault="00772841" w:rsidP="00606A6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 si zvolil tradičně aktuální téma s přesahem do vývojové</w:t>
            </w:r>
            <w:r w:rsidR="00606A67">
              <w:rPr>
                <w:sz w:val="20"/>
                <w:szCs w:val="20"/>
              </w:rPr>
              <w:t>, pedagogické a sociální psychologie s významným praktickým rozměrem</w:t>
            </w:r>
            <w:r w:rsidR="00DC045D">
              <w:rPr>
                <w:sz w:val="20"/>
                <w:szCs w:val="20"/>
              </w:rPr>
              <w:t>;</w:t>
            </w:r>
          </w:p>
          <w:p w:rsidR="00DC045D" w:rsidRDefault="00DC045D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54120">
              <w:rPr>
                <w:sz w:val="20"/>
                <w:szCs w:val="20"/>
              </w:rPr>
              <w:t xml:space="preserve">ladně hodnotím </w:t>
            </w:r>
            <w:r w:rsidR="00606A67">
              <w:rPr>
                <w:sz w:val="20"/>
                <w:szCs w:val="20"/>
              </w:rPr>
              <w:t xml:space="preserve">všechny </w:t>
            </w:r>
            <w:r>
              <w:rPr>
                <w:sz w:val="20"/>
                <w:szCs w:val="20"/>
              </w:rPr>
              <w:t>teoretick</w:t>
            </w:r>
            <w:r w:rsidR="00EC1CA3">
              <w:rPr>
                <w:sz w:val="20"/>
                <w:szCs w:val="20"/>
              </w:rPr>
              <w:t xml:space="preserve">é </w:t>
            </w:r>
            <w:r w:rsidR="00391F66">
              <w:rPr>
                <w:sz w:val="20"/>
                <w:szCs w:val="20"/>
              </w:rPr>
              <w:t>kapitoly</w:t>
            </w:r>
            <w:r w:rsidR="00606A67">
              <w:rPr>
                <w:sz w:val="20"/>
                <w:szCs w:val="20"/>
              </w:rPr>
              <w:t>, jejích logické členění a jasnost obsahové explikace;</w:t>
            </w:r>
            <w:r w:rsidR="00391F66">
              <w:rPr>
                <w:sz w:val="20"/>
                <w:szCs w:val="20"/>
              </w:rPr>
              <w:t xml:space="preserve"> </w:t>
            </w:r>
          </w:p>
          <w:p w:rsidR="00DC045D" w:rsidRPr="00383BFF" w:rsidRDefault="00EC1CA3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práce </w:t>
            </w:r>
            <w:r w:rsidR="00606A67">
              <w:rPr>
                <w:sz w:val="20"/>
                <w:szCs w:val="20"/>
              </w:rPr>
              <w:t>koresponduje s dostatečným počtem odborné literatury (cca 42 knižních titulů)</w:t>
            </w:r>
            <w:r>
              <w:rPr>
                <w:sz w:val="20"/>
                <w:szCs w:val="20"/>
              </w:rPr>
              <w:t xml:space="preserve">. Citování </w:t>
            </w:r>
            <w:r w:rsidR="00606A67">
              <w:rPr>
                <w:sz w:val="20"/>
                <w:szCs w:val="20"/>
              </w:rPr>
              <w:t xml:space="preserve">a </w:t>
            </w:r>
            <w:proofErr w:type="spellStart"/>
            <w:r w:rsidR="00606A67">
              <w:rPr>
                <w:sz w:val="20"/>
                <w:szCs w:val="20"/>
              </w:rPr>
              <w:t>parafrazování</w:t>
            </w:r>
            <w:proofErr w:type="spellEnd"/>
            <w:r w:rsidR="00606A67">
              <w:rPr>
                <w:sz w:val="20"/>
                <w:szCs w:val="20"/>
              </w:rPr>
              <w:t xml:space="preserve"> dle </w:t>
            </w:r>
            <w:r>
              <w:rPr>
                <w:sz w:val="20"/>
                <w:szCs w:val="20"/>
              </w:rPr>
              <w:t>platný</w:t>
            </w:r>
            <w:r w:rsidR="00606A67">
              <w:rPr>
                <w:sz w:val="20"/>
                <w:szCs w:val="20"/>
              </w:rPr>
              <w:t xml:space="preserve">ch </w:t>
            </w:r>
            <w:r>
              <w:rPr>
                <w:sz w:val="20"/>
                <w:szCs w:val="20"/>
              </w:rPr>
              <w:t>nor</w:t>
            </w:r>
            <w:r w:rsidR="00606A6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 w:rsidR="00DC045D">
              <w:rPr>
                <w:sz w:val="20"/>
                <w:szCs w:val="20"/>
              </w:rPr>
              <w:t>;</w:t>
            </w:r>
            <w:r w:rsidR="00DC045D" w:rsidRPr="00383BFF">
              <w:rPr>
                <w:sz w:val="20"/>
                <w:szCs w:val="20"/>
              </w:rPr>
              <w:t xml:space="preserve"> </w:t>
            </w:r>
          </w:p>
          <w:p w:rsidR="00DC045D" w:rsidRPr="00112C76" w:rsidRDefault="00DC045D" w:rsidP="00112C7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výzkumu </w:t>
            </w:r>
            <w:r w:rsidR="00EC1CA3">
              <w:rPr>
                <w:sz w:val="20"/>
                <w:szCs w:val="20"/>
              </w:rPr>
              <w:t>kva</w:t>
            </w:r>
            <w:r w:rsidR="00651D22">
              <w:rPr>
                <w:sz w:val="20"/>
                <w:szCs w:val="20"/>
              </w:rPr>
              <w:t>ntitativní</w:t>
            </w:r>
            <w:r w:rsidR="00112C76">
              <w:rPr>
                <w:sz w:val="20"/>
                <w:szCs w:val="20"/>
              </w:rPr>
              <w:t>, postup získávání a interpretace dat bez závad. Kladně hodnotím patřičnou pozornost k dodržení optimálních etických zásad výzkumu;</w:t>
            </w:r>
          </w:p>
          <w:p w:rsidR="004A4795" w:rsidRDefault="004A4795" w:rsidP="004A4795">
            <w:pPr>
              <w:rPr>
                <w:b/>
                <w:sz w:val="20"/>
                <w:szCs w:val="20"/>
              </w:rPr>
            </w:pPr>
            <w:r w:rsidRPr="00AD51DD">
              <w:rPr>
                <w:b/>
                <w:sz w:val="20"/>
                <w:szCs w:val="20"/>
                <w:u w:val="single"/>
              </w:rPr>
              <w:t>Slabé stránky práce</w:t>
            </w:r>
            <w:r>
              <w:rPr>
                <w:b/>
                <w:sz w:val="20"/>
                <w:szCs w:val="20"/>
              </w:rPr>
              <w:t>:</w:t>
            </w:r>
          </w:p>
          <w:p w:rsidR="00694869" w:rsidRDefault="00606A67" w:rsidP="0069486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Očekával jsem, že v teoretické části bude věnován patřičný prostor problematice sociálních postojů v souladu se zněním názvu práce. </w:t>
            </w:r>
          </w:p>
          <w:p w:rsidR="00606A67" w:rsidRDefault="00606A67" w:rsidP="0069486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teoretické části na str. 40 mám výhrady k nekritickému přijetí tvrzení, že „Romské dětí bývají živější, temperamentnější, hůře se ukázňují, vykřikují </w:t>
            </w:r>
            <w:proofErr w:type="spellStart"/>
            <w:r>
              <w:rPr>
                <w:sz w:val="20"/>
                <w:szCs w:val="20"/>
              </w:rPr>
              <w:t>atd</w:t>
            </w:r>
            <w:proofErr w:type="spellEnd"/>
            <w:r>
              <w:rPr>
                <w:sz w:val="20"/>
                <w:szCs w:val="20"/>
              </w:rPr>
              <w:t>….</w:t>
            </w:r>
            <w:r w:rsidR="00651D22">
              <w:rPr>
                <w:sz w:val="20"/>
                <w:szCs w:val="20"/>
              </w:rPr>
              <w:t xml:space="preserve">“. Zřejmě by to chtělo blíže specifikovat, že jde o </w:t>
            </w:r>
            <w:proofErr w:type="gramStart"/>
            <w:r w:rsidR="00651D22">
              <w:rPr>
                <w:sz w:val="20"/>
                <w:szCs w:val="20"/>
              </w:rPr>
              <w:t>dětí</w:t>
            </w:r>
            <w:proofErr w:type="gramEnd"/>
            <w:r w:rsidR="00651D22">
              <w:rPr>
                <w:sz w:val="20"/>
                <w:szCs w:val="20"/>
              </w:rPr>
              <w:t xml:space="preserve"> ze sociálně znevýhodněných lokalit, neboť, jak již autor naznačil předtím, tyto edukační, výchovné, emoční či kognitivní potíže se nevyskytují u romských dětí z lépe sociálně postavených rodin. </w:t>
            </w:r>
            <w:r>
              <w:rPr>
                <w:sz w:val="20"/>
                <w:szCs w:val="20"/>
              </w:rPr>
              <w:t xml:space="preserve"> </w:t>
            </w:r>
          </w:p>
          <w:p w:rsidR="00F1326B" w:rsidRDefault="00651D22" w:rsidP="00651D2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 výzkumné části chybí úvodní pasáž o výzkumném problému</w:t>
            </w:r>
            <w:r w:rsidR="00AD51DD">
              <w:rPr>
                <w:sz w:val="20"/>
                <w:szCs w:val="20"/>
              </w:rPr>
              <w:t>.</w:t>
            </w:r>
          </w:p>
          <w:p w:rsidR="00945F3E" w:rsidRDefault="00651D22" w:rsidP="00945F3E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popisu vytvoření vlastní metody k výzkumu postojů jsem nezaregistroval zmínku o pilotním ověření reliability a spolehlivosti jednotlivých položek. Rovněž bych opatrně používal pojem „měření postojů“, zejména pomocí dotazníku, který „snímá“ pouze poznávací složku postoje, zatímco emoční a motivačně-behaviorální složky jsou vynechány z šetření.</w:t>
            </w:r>
            <w:r w:rsidR="00945F3E">
              <w:rPr>
                <w:sz w:val="20"/>
                <w:szCs w:val="20"/>
              </w:rPr>
              <w:t xml:space="preserve"> Za těchto metodologických okolností je vhodnější pojem postoj nahradit pojmem názor, mínění atd. </w:t>
            </w:r>
          </w:p>
          <w:p w:rsidR="00945F3E" w:rsidRDefault="00945F3E" w:rsidP="00945F3E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Výzkumní interpretace </w:t>
            </w:r>
            <w:r w:rsidR="00350360">
              <w:rPr>
                <w:sz w:val="20"/>
                <w:szCs w:val="20"/>
              </w:rPr>
              <w:t xml:space="preserve">výhradně </w:t>
            </w:r>
            <w:r>
              <w:rPr>
                <w:sz w:val="20"/>
                <w:szCs w:val="20"/>
              </w:rPr>
              <w:t xml:space="preserve">deskriptivní. Škoda, že autor neplánoval kontrolní skupinu dětí neromského původu srovnatelného sociálně ekonomického původu, kde by </w:t>
            </w:r>
            <w:r w:rsidR="00E439D2">
              <w:rPr>
                <w:sz w:val="20"/>
                <w:szCs w:val="20"/>
              </w:rPr>
              <w:t>induktivní statistická analýza poskytla hl</w:t>
            </w:r>
            <w:r>
              <w:rPr>
                <w:sz w:val="20"/>
                <w:szCs w:val="20"/>
              </w:rPr>
              <w:t>u</w:t>
            </w:r>
            <w:r w:rsidR="00E439D2">
              <w:rPr>
                <w:sz w:val="20"/>
                <w:szCs w:val="20"/>
              </w:rPr>
              <w:t xml:space="preserve">ší vhled do </w:t>
            </w:r>
            <w:bookmarkStart w:id="0" w:name="_GoBack"/>
            <w:bookmarkEnd w:id="0"/>
            <w:r>
              <w:rPr>
                <w:sz w:val="20"/>
                <w:szCs w:val="20"/>
              </w:rPr>
              <w:t>zkoumané problematiky.</w:t>
            </w:r>
          </w:p>
          <w:p w:rsidR="00651D22" w:rsidRPr="00E9012B" w:rsidRDefault="00945F3E" w:rsidP="00731A4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Závěrem výzkumu chybí diskuze a srovnání vlastních výsledků s výsledky jiných, novějších zjištění, např. </w:t>
            </w:r>
            <w:r w:rsidR="00731A45">
              <w:rPr>
                <w:sz w:val="20"/>
                <w:szCs w:val="20"/>
              </w:rPr>
              <w:t>Cakirpaloglu, Kořínek (2014). Předškolní vzdělávání a školní zralost dětí ze sociálně znevýhodněného prostředí. Psychologie a její kontexty.</w:t>
            </w:r>
            <w:r>
              <w:rPr>
                <w:sz w:val="20"/>
                <w:szCs w:val="20"/>
              </w:rPr>
              <w:t xml:space="preserve"> Ostrava</w:t>
            </w:r>
            <w:r w:rsidR="00731A45">
              <w:rPr>
                <w:sz w:val="20"/>
                <w:szCs w:val="20"/>
              </w:rPr>
              <w:t>: Ostravská univerzita v Ostravě.</w:t>
            </w:r>
            <w:r>
              <w:rPr>
                <w:sz w:val="20"/>
                <w:szCs w:val="20"/>
              </w:rPr>
              <w:t xml:space="preserve">     </w:t>
            </w:r>
            <w:r w:rsidR="00651D22">
              <w:rPr>
                <w:sz w:val="20"/>
                <w:szCs w:val="20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41DC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D741B" w:rsidRDefault="00B411DB" w:rsidP="00C71AF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BD5731">
              <w:rPr>
                <w:b/>
                <w:sz w:val="22"/>
                <w:szCs w:val="22"/>
              </w:rPr>
              <w:t xml:space="preserve">                               </w:t>
            </w:r>
            <w:r w:rsidR="00C71AF5">
              <w:rPr>
                <w:b/>
                <w:sz w:val="22"/>
                <w:szCs w:val="22"/>
              </w:rPr>
              <w:t xml:space="preserve">       Střední hodnota</w:t>
            </w:r>
            <w:r w:rsidR="008600AD">
              <w:rPr>
                <w:b/>
                <w:sz w:val="22"/>
                <w:szCs w:val="22"/>
              </w:rPr>
              <w:t xml:space="preserve"> </w:t>
            </w:r>
            <w:r w:rsidR="00AD51DD">
              <w:rPr>
                <w:b/>
                <w:sz w:val="22"/>
                <w:szCs w:val="22"/>
              </w:rPr>
              <w:t>1</w:t>
            </w:r>
            <w:r w:rsidR="001814CB">
              <w:rPr>
                <w:b/>
                <w:sz w:val="22"/>
                <w:szCs w:val="22"/>
              </w:rPr>
              <w:t>7</w:t>
            </w:r>
            <w:r w:rsidR="00FD4D42">
              <w:rPr>
                <w:b/>
                <w:sz w:val="22"/>
                <w:szCs w:val="22"/>
              </w:rPr>
              <w:t>:12=1,</w:t>
            </w:r>
            <w:r w:rsidR="001814CB">
              <w:rPr>
                <w:b/>
                <w:sz w:val="22"/>
                <w:szCs w:val="22"/>
              </w:rPr>
              <w:t>42</w:t>
            </w:r>
            <w:r w:rsidR="008600AD" w:rsidRPr="00495D5D"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507" w:type="dxa"/>
          </w:tcPr>
          <w:p w:rsidR="00B411DB" w:rsidRPr="00495D5D" w:rsidRDefault="001814CB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814C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731">
              <w:rPr>
                <w:sz w:val="22"/>
                <w:szCs w:val="22"/>
              </w:rPr>
              <w:t xml:space="preserve"> </w:t>
            </w:r>
            <w:r w:rsidR="00AD51DD">
              <w:rPr>
                <w:sz w:val="22"/>
                <w:szCs w:val="22"/>
              </w:rPr>
              <w:t>2</w:t>
            </w:r>
            <w:r w:rsidR="001814CB">
              <w:rPr>
                <w:sz w:val="22"/>
                <w:szCs w:val="22"/>
              </w:rPr>
              <w:t>8</w:t>
            </w:r>
            <w:r w:rsidR="00AD51DD">
              <w:rPr>
                <w:sz w:val="22"/>
                <w:szCs w:val="22"/>
              </w:rPr>
              <w:t>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5731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 w:rsidSect="0020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AE1" w:rsidRDefault="006B5AE1">
      <w:r>
        <w:separator/>
      </w:r>
    </w:p>
  </w:endnote>
  <w:endnote w:type="continuationSeparator" w:id="0">
    <w:p w:rsidR="006B5AE1" w:rsidRDefault="006B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AE1" w:rsidRDefault="006B5AE1">
      <w:r>
        <w:separator/>
      </w:r>
    </w:p>
  </w:footnote>
  <w:footnote w:type="continuationSeparator" w:id="0">
    <w:p w:rsidR="006B5AE1" w:rsidRDefault="006B5A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0516"/>
    <w:multiLevelType w:val="hybridMultilevel"/>
    <w:tmpl w:val="D4AC638E"/>
    <w:lvl w:ilvl="0" w:tplc="125A7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420C"/>
    <w:multiLevelType w:val="hybridMultilevel"/>
    <w:tmpl w:val="FAF66770"/>
    <w:lvl w:ilvl="0" w:tplc="ACA4A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EF1"/>
    <w:rsid w:val="00093E94"/>
    <w:rsid w:val="00112C76"/>
    <w:rsid w:val="0017475A"/>
    <w:rsid w:val="001814CB"/>
    <w:rsid w:val="001B387A"/>
    <w:rsid w:val="00202AB9"/>
    <w:rsid w:val="003057DC"/>
    <w:rsid w:val="00350360"/>
    <w:rsid w:val="00362AB0"/>
    <w:rsid w:val="00391F66"/>
    <w:rsid w:val="003F003B"/>
    <w:rsid w:val="003F5DA2"/>
    <w:rsid w:val="0044611E"/>
    <w:rsid w:val="00481C98"/>
    <w:rsid w:val="00495D5D"/>
    <w:rsid w:val="004A4795"/>
    <w:rsid w:val="00512982"/>
    <w:rsid w:val="00526D47"/>
    <w:rsid w:val="0053790C"/>
    <w:rsid w:val="0055255D"/>
    <w:rsid w:val="00582246"/>
    <w:rsid w:val="005854F5"/>
    <w:rsid w:val="005C219A"/>
    <w:rsid w:val="00606A67"/>
    <w:rsid w:val="00650AB1"/>
    <w:rsid w:val="00651D22"/>
    <w:rsid w:val="006847E2"/>
    <w:rsid w:val="00694869"/>
    <w:rsid w:val="006A4607"/>
    <w:rsid w:val="006B5AE1"/>
    <w:rsid w:val="006C52AF"/>
    <w:rsid w:val="00731A45"/>
    <w:rsid w:val="00772841"/>
    <w:rsid w:val="007C7489"/>
    <w:rsid w:val="007D0340"/>
    <w:rsid w:val="008600AD"/>
    <w:rsid w:val="008614B3"/>
    <w:rsid w:val="00945F3E"/>
    <w:rsid w:val="009B2248"/>
    <w:rsid w:val="009C3B16"/>
    <w:rsid w:val="00AB254B"/>
    <w:rsid w:val="00AC6EF1"/>
    <w:rsid w:val="00AD51DD"/>
    <w:rsid w:val="00AE15AF"/>
    <w:rsid w:val="00AF1740"/>
    <w:rsid w:val="00B411DB"/>
    <w:rsid w:val="00BA3203"/>
    <w:rsid w:val="00BD5731"/>
    <w:rsid w:val="00C0663A"/>
    <w:rsid w:val="00C41DC5"/>
    <w:rsid w:val="00C50B27"/>
    <w:rsid w:val="00C636C3"/>
    <w:rsid w:val="00C71AF5"/>
    <w:rsid w:val="00CD741B"/>
    <w:rsid w:val="00CE0A8B"/>
    <w:rsid w:val="00D179D2"/>
    <w:rsid w:val="00D26804"/>
    <w:rsid w:val="00DC045D"/>
    <w:rsid w:val="00DC1BF5"/>
    <w:rsid w:val="00DE4BB5"/>
    <w:rsid w:val="00E439D2"/>
    <w:rsid w:val="00E67C85"/>
    <w:rsid w:val="00E709EA"/>
    <w:rsid w:val="00E9012B"/>
    <w:rsid w:val="00E90962"/>
    <w:rsid w:val="00EC1CA3"/>
    <w:rsid w:val="00F1326B"/>
    <w:rsid w:val="00FD4D42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\Dropbox\DOKUMENTI\DIPLOMOVE%20PRACE2015\ZLIN\Hotov&#233;\Mgr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96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</dc:creator>
  <cp:lastModifiedBy>Panajotis Cakirpaloglu</cp:lastModifiedBy>
  <cp:revision>8</cp:revision>
  <cp:lastPrinted>2012-04-25T08:21:00Z</cp:lastPrinted>
  <dcterms:created xsi:type="dcterms:W3CDTF">2015-04-28T06:34:00Z</dcterms:created>
  <dcterms:modified xsi:type="dcterms:W3CDTF">2015-05-04T06:32:00Z</dcterms:modified>
</cp:coreProperties>
</file>