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33A8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6D2998">
              <w:rPr>
                <w:rFonts w:ascii="Times New Roman" w:hAnsi="Times New Roman" w:cs="Times New Roman"/>
                <w:b/>
              </w:rPr>
              <w:t xml:space="preserve">Bc. </w:t>
            </w:r>
            <w:r w:rsidR="00633A8D">
              <w:rPr>
                <w:rFonts w:ascii="Times New Roman" w:hAnsi="Times New Roman" w:cs="Times New Roman"/>
                <w:b/>
              </w:rPr>
              <w:t>Jaroslav Šemora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D299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D2998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33A8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33A8D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33A8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D2998">
              <w:rPr>
                <w:rFonts w:ascii="Times New Roman" w:hAnsi="Times New Roman" w:cs="Times New Roman"/>
              </w:rPr>
              <w:t>Ústav</w:t>
            </w:r>
            <w:r w:rsidR="00633A8D">
              <w:rPr>
                <w:rFonts w:ascii="Times New Roman" w:hAnsi="Times New Roman" w:cs="Times New Roman"/>
              </w:rPr>
              <w:t xml:space="preserve"> 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33A8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33A8D">
              <w:rPr>
                <w:rFonts w:ascii="Times New Roman" w:hAnsi="Times New Roman" w:cs="Times New Roman"/>
              </w:rPr>
              <w:t>Ing. Petr Smolka,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D299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D2998">
              <w:rPr>
                <w:rFonts w:ascii="Times New Roman" w:hAnsi="Times New Roman" w:cs="Times New Roman"/>
              </w:rPr>
              <w:t>Ing. Antonín Minařík,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D299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D2998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633A8D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633A8D">
              <w:rPr>
                <w:rFonts w:ascii="Times New Roman" w:hAnsi="Times New Roman" w:cs="Times New Roman"/>
                <w:sz w:val="24"/>
              </w:rPr>
              <w:t>Modifikace povrchu orientovaných polymerních fólií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7401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7401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7401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7401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7401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7401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7401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7401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7401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7401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7401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7401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7401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7401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7401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7401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F74012">
              <w:rPr>
                <w:rFonts w:ascii="Times New Roman" w:hAnsi="Times New Roman" w:cs="Times New Roman"/>
                <w:b/>
                <w:sz w:val="28"/>
              </w:rPr>
            </w:r>
            <w:r w:rsidR="00F74012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7E7A9D" w:rsidP="005E5428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6D2998">
              <w:t xml:space="preserve">Předložená diplomová práce se </w:t>
            </w:r>
            <w:r w:rsidR="00633A8D">
              <w:t>zabývá modifikací povrchových vlastností biaxiálně orientovaných polymerních fol</w:t>
            </w:r>
            <w:r w:rsidR="009129F7">
              <w:t>i</w:t>
            </w:r>
            <w:r w:rsidR="00633A8D">
              <w:t>í. Práce je přehledně zpracov</w:t>
            </w:r>
            <w:r w:rsidR="009129F7">
              <w:t>á</w:t>
            </w:r>
            <w:r w:rsidR="00633A8D">
              <w:t>n</w:t>
            </w:r>
            <w:r w:rsidR="009129F7">
              <w:t>a</w:t>
            </w:r>
            <w:r w:rsidR="00633A8D">
              <w:t xml:space="preserve"> bez významnější formální nedostatků a gram</w:t>
            </w:r>
            <w:r w:rsidR="009129F7">
              <w:t>a</w:t>
            </w:r>
            <w:r w:rsidR="00633A8D">
              <w:t>tických chyb. V textu práce zcela chybí odkazovaní na uváděné obrázky a tabulky, což by zcela jistě přispělo k jejímu zpřehlednění. U některých obrázků, například 12 a 13 by nebylo špatné přeložit jejich popisky do češtiny. Zkratky používané v některých částech textu např. první zmín</w:t>
            </w:r>
            <w:r w:rsidR="009129F7">
              <w:t>k</w:t>
            </w:r>
            <w:r w:rsidR="00633A8D">
              <w:t>a k COF, viz. graf 1, by bylo dobré nadefinovat</w:t>
            </w:r>
            <w:r w:rsidR="009129F7">
              <w:t xml:space="preserve"> přímo v textu</w:t>
            </w:r>
            <w:r w:rsidR="00633A8D">
              <w:t>, tak aby čtenář nemusel hned hledat co to znamená v seznamu zkratek. Popis mikroskopických technik od str. 41 v teoretické části práce, je v některých odstavcích mírně zavádějící a vyžadoval by větší pozornost.</w:t>
            </w:r>
            <w:r w:rsidR="006D26BD">
              <w:t xml:space="preserve"> Kvalita některých obrázků v teoretické části práce není příliš valná, viz. obr. 45. Popis nánosování vodných disperzí na povrch polymeru jako jedné z klíčových metodik je na str. 48 shrnut na zhruba půl strany. U této klíčové problematiky bych čekal podrobnější popis. U některý zjištěný (vypočtených) hodnot ve výsledcích práce by bylo dobré </w:t>
            </w:r>
            <w:r w:rsidR="009129F7">
              <w:t>uvést</w:t>
            </w:r>
            <w:r w:rsidR="006D26BD">
              <w:t xml:space="preserve"> rovněž chyby stanovení, viz. např. tab. 14 na str. 64. Zásadnějším problémem je jednoznačnost definování povrchových úprav BOPET fol</w:t>
            </w:r>
            <w:r w:rsidR="009129F7">
              <w:t>i</w:t>
            </w:r>
            <w:r w:rsidR="006D26BD">
              <w:t>í, jednou používá autor pojem směs, viz. tab 11 na str. 63 a podruhé nános, viz. tab. 16 na str. 68.</w:t>
            </w:r>
            <w:r w:rsidR="00633A8D">
              <w:t xml:space="preserve">  </w:t>
            </w: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B" w:rsidRDefault="007E7A9D" w:rsidP="006D26BD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C94578">
              <w:t>1)</w:t>
            </w:r>
            <w:r w:rsidR="00555F8B">
              <w:t xml:space="preserve"> Na str. 30 píšete, že COF klesá s klesající hodnotou Ra do určité hodnoty Ra a pak zase roste v důsledku převládajících adhezivních sil. Dala by se nějak obecně definovat minimální hodnota Ra, do které bude probíhat pokles COF?</w:t>
            </w:r>
          </w:p>
          <w:p w:rsidR="00555F8B" w:rsidRDefault="00555F8B" w:rsidP="006D26BD">
            <w:r>
              <w:t>2) Na str. 43 píšete, že nevýhodou pokl</w:t>
            </w:r>
            <w:r w:rsidR="009129F7">
              <w:t>e</w:t>
            </w:r>
            <w:r>
              <w:t>pového módu AFM je nižší rozlišení. Co tím myslíte? Nižší rozlišení vůči čemu?</w:t>
            </w:r>
          </w:p>
          <w:p w:rsidR="008A4770" w:rsidRDefault="00555F8B" w:rsidP="006D26BD">
            <w:r>
              <w:t>3)</w:t>
            </w:r>
            <w:r w:rsidR="001346AF">
              <w:t xml:space="preserve"> Na str. 56 v podkapitol</w:t>
            </w:r>
            <w:r w:rsidR="009129F7">
              <w:t>e</w:t>
            </w:r>
            <w:r w:rsidR="001346AF">
              <w:t xml:space="preserve"> 5.3.11 píšete, že vertikální rozlišení u op</w:t>
            </w:r>
            <w:r w:rsidR="006807BE">
              <w:t>t</w:t>
            </w:r>
            <w:r w:rsidR="001346AF">
              <w:t>ického profilometru je 0,01 nm. Myslíte, že je</w:t>
            </w:r>
            <w:r w:rsidR="009129F7">
              <w:t xml:space="preserve"> </w:t>
            </w:r>
            <w:r w:rsidR="001346AF">
              <w:t>to pravda, zkuste se nad tím zamyslet?</w:t>
            </w:r>
          </w:p>
          <w:p w:rsidR="008A4770" w:rsidRDefault="008A4770" w:rsidP="006D26BD">
            <w:r>
              <w:t>4) Z kolika hodnot byla stanovena plošná drsnost Sa uvedená na str. 56 a 57?</w:t>
            </w:r>
          </w:p>
          <w:p w:rsidR="008A4770" w:rsidRDefault="008A4770" w:rsidP="006D26BD">
            <w:r>
              <w:t>5) V diskuzi na str. 57 píšete, že srovnáv</w:t>
            </w:r>
            <w:r w:rsidR="006807BE">
              <w:t>a</w:t>
            </w:r>
            <w:r>
              <w:t>né výsledky z optického profilometru jsou ovlivněny nastavením parametrů postprocesingu? Co tím myslíte? Jak by jsme měli nakláda</w:t>
            </w:r>
            <w:r w:rsidR="009129F7">
              <w:t>t</w:t>
            </w:r>
            <w:r>
              <w:t xml:space="preserve"> s postprocesingem, aby mohly být výsledky srovnávány?</w:t>
            </w:r>
          </w:p>
          <w:p w:rsidR="008A4770" w:rsidRDefault="008A4770" w:rsidP="006D26BD">
            <w:r>
              <w:t>6) Z jakého důvodu byl stanovován obsah sušiny v použ</w:t>
            </w:r>
            <w:r w:rsidR="006807BE">
              <w:t>i</w:t>
            </w:r>
            <w:r>
              <w:t>tých disp</w:t>
            </w:r>
            <w:r w:rsidR="009129F7">
              <w:t>e</w:t>
            </w:r>
            <w:r>
              <w:t>rzích, viz. str. 54 a dále?</w:t>
            </w:r>
          </w:p>
          <w:p w:rsidR="008A4770" w:rsidRDefault="008A4770" w:rsidP="006D26BD">
            <w:r>
              <w:t xml:space="preserve">7) Na str. 66 píšete, že výsledky z měření COF na </w:t>
            </w:r>
            <w:r w:rsidR="009129F7">
              <w:t>v</w:t>
            </w:r>
            <w:r>
              <w:t>odorovné desce nekorelovaly s výsledky z nakloněné roviny, ale nepíšete proč. Máte nějakou hypotézu proč, která metoda je tedy správná?</w:t>
            </w:r>
          </w:p>
          <w:p w:rsidR="008A4770" w:rsidRDefault="008A4770" w:rsidP="006D26BD">
            <w:r>
              <w:t>8) Opravdu jsou všechny hodnoty SCOF v tab. 16 na str. 68 shodné?</w:t>
            </w:r>
          </w:p>
          <w:p w:rsidR="008A4770" w:rsidRDefault="008A4770" w:rsidP="006D26BD">
            <w:r>
              <w:t>9) Na str. 68 píšete, folie s nános</w:t>
            </w:r>
            <w:r w:rsidR="009129F7">
              <w:t>em</w:t>
            </w:r>
            <w:r>
              <w:t xml:space="preserve"> dodané firmou Fatry </w:t>
            </w:r>
            <w:r w:rsidR="009129F7">
              <w:t>b</w:t>
            </w:r>
            <w:r>
              <w:t>yly vytvořeny jinou technolo</w:t>
            </w:r>
            <w:r w:rsidR="009129F7">
              <w:t>g</w:t>
            </w:r>
            <w:r>
              <w:t>ií. Můžete porovnat tyto technologie a zdůvodnit rozdíly ve výsl</w:t>
            </w:r>
            <w:r w:rsidR="009129F7">
              <w:t>e</w:t>
            </w:r>
            <w:r>
              <w:t>dcích.</w:t>
            </w:r>
          </w:p>
          <w:p w:rsidR="008A4770" w:rsidRDefault="008A4770" w:rsidP="006D26BD">
            <w:r>
              <w:t xml:space="preserve">10) Od str. 74 píšete, že byla provedena obrazová analýza nánosů. Jaká byla provedena analýza? V diskuzi k obrázkům by bylo záhodno uvést hodnoty COF vs. nějaký parametr z obrazové </w:t>
            </w:r>
            <w:r w:rsidR="006807BE">
              <w:t>a</w:t>
            </w:r>
            <w:r>
              <w:t>nalýzy.</w:t>
            </w:r>
          </w:p>
          <w:p w:rsidR="008A4770" w:rsidRDefault="008A4770" w:rsidP="006D26BD">
            <w:r>
              <w:t>11) V závěru práce píšete, že obsa</w:t>
            </w:r>
            <w:r w:rsidR="009129F7">
              <w:t>h</w:t>
            </w:r>
            <w:r>
              <w:t xml:space="preserve"> bindzilu snižuje COF a dále, že nebyl prokázán výraznější vliv bindzilu? Může</w:t>
            </w:r>
            <w:r w:rsidR="006807BE">
              <w:t>te</w:t>
            </w:r>
            <w:r>
              <w:t xml:space="preserve"> to prosím lépe vysvětlit.</w:t>
            </w:r>
          </w:p>
          <w:p w:rsidR="00A3668A" w:rsidRDefault="008A4770" w:rsidP="006D26BD">
            <w:r>
              <w:t>12) Jaká je po</w:t>
            </w:r>
            <w:r w:rsidR="006807BE">
              <w:t>ž</w:t>
            </w:r>
            <w:r>
              <w:t>adovaná aplikace BOPET s nízkou hodnotou COF, jak píšete v závěru práce?</w:t>
            </w:r>
            <w:r w:rsidR="00C94578">
              <w:t xml:space="preserve"> 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6D2998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6D26BD">
        <w:t>14</w:t>
      </w:r>
      <w:r w:rsidR="006D2998">
        <w:t>.</w:t>
      </w:r>
      <w:r w:rsidR="006D26BD">
        <w:t>6</w:t>
      </w:r>
      <w:r w:rsidR="006D2998">
        <w:t>.2016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12" w:rsidRDefault="00F74012" w:rsidP="006D48B2">
      <w:pPr>
        <w:spacing w:after="0" w:line="240" w:lineRule="auto"/>
      </w:pPr>
      <w:r>
        <w:separator/>
      </w:r>
    </w:p>
  </w:endnote>
  <w:endnote w:type="continuationSeparator" w:id="0">
    <w:p w:rsidR="00F74012" w:rsidRDefault="00F74012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C26175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C26175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12" w:rsidRDefault="00F74012" w:rsidP="006D48B2">
      <w:pPr>
        <w:spacing w:after="0" w:line="240" w:lineRule="auto"/>
      </w:pPr>
      <w:r>
        <w:separator/>
      </w:r>
    </w:p>
  </w:footnote>
  <w:footnote w:type="continuationSeparator" w:id="0">
    <w:p w:rsidR="00F74012" w:rsidRDefault="00F74012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D6A088F" wp14:editId="47D7327C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AE0F4B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forms" w:enforcement="1" w:cryptProviderType="rsaFull" w:cryptAlgorithmClass="hash" w:cryptAlgorithmType="typeAny" w:cryptAlgorithmSid="4" w:cryptSpinCount="100000" w:hash="LLqwZ+q563waIfEn4PuoEv8jucU=" w:salt="+iILin+tnhEpN9Csusakr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65E77"/>
    <w:rsid w:val="001346AF"/>
    <w:rsid w:val="00197BF8"/>
    <w:rsid w:val="002507C0"/>
    <w:rsid w:val="002E0174"/>
    <w:rsid w:val="00372AD0"/>
    <w:rsid w:val="003A6454"/>
    <w:rsid w:val="003F1E01"/>
    <w:rsid w:val="00455546"/>
    <w:rsid w:val="00471EA7"/>
    <w:rsid w:val="00555F8B"/>
    <w:rsid w:val="005E5428"/>
    <w:rsid w:val="005F2D24"/>
    <w:rsid w:val="00633A8D"/>
    <w:rsid w:val="006807BE"/>
    <w:rsid w:val="006D26BD"/>
    <w:rsid w:val="006D2998"/>
    <w:rsid w:val="006D48B2"/>
    <w:rsid w:val="0072789C"/>
    <w:rsid w:val="00735679"/>
    <w:rsid w:val="00767B73"/>
    <w:rsid w:val="007E0EB8"/>
    <w:rsid w:val="007E7A9D"/>
    <w:rsid w:val="008527D7"/>
    <w:rsid w:val="008A4770"/>
    <w:rsid w:val="008C6801"/>
    <w:rsid w:val="00912611"/>
    <w:rsid w:val="009129F7"/>
    <w:rsid w:val="009A091A"/>
    <w:rsid w:val="009E628A"/>
    <w:rsid w:val="00A3668A"/>
    <w:rsid w:val="00AA6FAD"/>
    <w:rsid w:val="00AE0F4B"/>
    <w:rsid w:val="00B232FA"/>
    <w:rsid w:val="00B85EF4"/>
    <w:rsid w:val="00BD24AF"/>
    <w:rsid w:val="00C26175"/>
    <w:rsid w:val="00C37121"/>
    <w:rsid w:val="00C94578"/>
    <w:rsid w:val="00D465A9"/>
    <w:rsid w:val="00D94612"/>
    <w:rsid w:val="00D9546B"/>
    <w:rsid w:val="00E61405"/>
    <w:rsid w:val="00E63365"/>
    <w:rsid w:val="00F74012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0316F-3C67-4DCC-B865-B219D06B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2016-06-14T08:40:00Z</cp:lastPrinted>
  <dcterms:created xsi:type="dcterms:W3CDTF">2016-06-14T12:14:00Z</dcterms:created>
  <dcterms:modified xsi:type="dcterms:W3CDTF">2016-06-14T12:14:00Z</dcterms:modified>
</cp:coreProperties>
</file>