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731562" w:rsidRDefault="00265197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731562" w:rsidRDefault="00A97BB5" w:rsidP="00A97BB5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 xml:space="preserve">Veronika </w:t>
            </w:r>
            <w:r w:rsidR="000807D3" w:rsidRPr="00731562">
              <w:rPr>
                <w:sz w:val="22"/>
                <w:szCs w:val="22"/>
              </w:rPr>
              <w:t>R</w:t>
            </w:r>
            <w:r w:rsidRPr="00731562">
              <w:rPr>
                <w:sz w:val="22"/>
                <w:szCs w:val="22"/>
              </w:rPr>
              <w:t>ůžičková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731562" w:rsidRDefault="00265197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731562" w:rsidRDefault="00A97BB5" w:rsidP="00A97BB5">
            <w:pPr>
              <w:rPr>
                <w:i/>
                <w:sz w:val="22"/>
                <w:szCs w:val="22"/>
              </w:rPr>
            </w:pPr>
            <w:r w:rsidRPr="00731562">
              <w:rPr>
                <w:i/>
                <w:sz w:val="22"/>
                <w:szCs w:val="22"/>
              </w:rPr>
              <w:t>Etika a morálka při výchově dětí v rodině a ve společnosti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731562" w:rsidRDefault="00265197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731562" w:rsidRDefault="00C75029" w:rsidP="00C75029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 xml:space="preserve">Silvia </w:t>
            </w:r>
            <w:proofErr w:type="spellStart"/>
            <w:r w:rsidRPr="00731562">
              <w:rPr>
                <w:sz w:val="22"/>
                <w:szCs w:val="22"/>
              </w:rPr>
              <w:t>Neslušanová</w:t>
            </w:r>
            <w:proofErr w:type="spellEnd"/>
            <w:r w:rsidRPr="00731562"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731562" w:rsidRDefault="00265197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731562" w:rsidRDefault="00C75029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731562" w:rsidRDefault="00265197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731562" w:rsidRDefault="00C75029">
            <w:pPr>
              <w:rPr>
                <w:sz w:val="22"/>
                <w:szCs w:val="22"/>
              </w:rPr>
            </w:pPr>
            <w:r w:rsidRPr="00731562"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Pr="00731562" w:rsidRDefault="00265197">
            <w:pPr>
              <w:jc w:val="right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Stupeň hodnocení</w:t>
            </w:r>
          </w:p>
          <w:p w:rsidR="00265197" w:rsidRPr="00731562" w:rsidRDefault="00265197">
            <w:pPr>
              <w:jc w:val="right"/>
              <w:rPr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731562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731562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731562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731562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731562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731562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A97BB5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A97BB5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A97BB5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A328EF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731562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731562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A97BB5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731562" w:rsidRDefault="00A97BB5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73156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 w:rsidP="0073156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  <w:r w:rsidR="00850A05" w:rsidRPr="00731562">
              <w:t>Mravnost se v současnosti příliš „nenosí“</w:t>
            </w:r>
            <w:r w:rsidR="008878B3" w:rsidRPr="00731562">
              <w:t>. P</w:t>
            </w:r>
            <w:r w:rsidR="00850A05" w:rsidRPr="00731562">
              <w:t xml:space="preserve">rávě proto je významné </w:t>
            </w:r>
            <w:r w:rsidR="008878B3" w:rsidRPr="00731562">
              <w:t xml:space="preserve">navrhovat </w:t>
            </w:r>
            <w:r w:rsidR="00850A05" w:rsidRPr="00731562">
              <w:t xml:space="preserve">témata jako je </w:t>
            </w:r>
            <w:r w:rsidR="00850A05" w:rsidRPr="00731562">
              <w:rPr>
                <w:i/>
              </w:rPr>
              <w:t>Etika a morálka při výchově dětí v rodině a ve společnosti</w:t>
            </w:r>
            <w:r w:rsidR="008878B3" w:rsidRPr="00731562">
              <w:rPr>
                <w:i/>
              </w:rPr>
              <w:t xml:space="preserve"> </w:t>
            </w:r>
            <w:r w:rsidR="008878B3" w:rsidRPr="00731562">
              <w:t>a uskutečňovat sociálně-pedagogický výzkum v této problematice. V teoretické části autorka využila informace k problematice v širším spektru na úkor hloubavější</w:t>
            </w:r>
            <w:r w:rsidR="00405CD6">
              <w:t>ho odborného definování stěžejní</w:t>
            </w:r>
            <w:r w:rsidR="008878B3" w:rsidRPr="00731562">
              <w:t>ch pojmů a zhodnocení současného stavu dl</w:t>
            </w:r>
            <w:r w:rsidR="008A0355" w:rsidRPr="00731562">
              <w:t>e</w:t>
            </w:r>
            <w:r w:rsidR="008878B3" w:rsidRPr="00731562">
              <w:t xml:space="preserve"> mnoha realizovaných výzkumů. Absentuje pohled </w:t>
            </w:r>
            <w:r w:rsidR="008A0355" w:rsidRPr="00731562">
              <w:t xml:space="preserve">odborníků například </w:t>
            </w:r>
            <w:r w:rsidR="00405CD6">
              <w:t>na mravní</w:t>
            </w:r>
            <w:r w:rsidR="008878B3" w:rsidRPr="00731562">
              <w:t xml:space="preserve"> vývoj dítěte dle psychologů</w:t>
            </w:r>
            <w:r w:rsidR="008A0355" w:rsidRPr="00731562">
              <w:t xml:space="preserve"> anebo</w:t>
            </w:r>
            <w:r w:rsidR="008878B3" w:rsidRPr="00731562">
              <w:t xml:space="preserve"> </w:t>
            </w:r>
            <w:r w:rsidR="008A0355" w:rsidRPr="00731562">
              <w:t xml:space="preserve">biologické vs. pedagogické teorie o potřebnosti výchovy v rodině. </w:t>
            </w:r>
            <w:r w:rsidR="00731562">
              <w:t>D</w:t>
            </w:r>
            <w:r w:rsidR="008A0355" w:rsidRPr="00731562">
              <w:t xml:space="preserve">efinování stěžejního pojmu </w:t>
            </w:r>
            <w:r w:rsidR="008A0355" w:rsidRPr="00731562">
              <w:rPr>
                <w:i/>
              </w:rPr>
              <w:t>mravnost</w:t>
            </w:r>
            <w:r w:rsidR="008A0355" w:rsidRPr="00731562">
              <w:t xml:space="preserve"> </w:t>
            </w:r>
            <w:r w:rsidR="00867ABB">
              <w:t>v jediné větě</w:t>
            </w:r>
            <w:r w:rsidR="00731562">
              <w:t xml:space="preserve"> </w:t>
            </w:r>
            <w:r w:rsidR="008A0355" w:rsidRPr="00731562">
              <w:t xml:space="preserve">bez komparace významu s termíny morálka a etika (s. 25). </w:t>
            </w:r>
            <w:r w:rsidR="00305503" w:rsidRPr="00731562">
              <w:t>Zdroje informací ze s. 26-28 nejasné</w:t>
            </w:r>
            <w:r w:rsidR="001D47B5" w:rsidRPr="00731562">
              <w:t xml:space="preserve">: </w:t>
            </w:r>
            <w:r w:rsidR="001D47B5" w:rsidRPr="00731562">
              <w:rPr>
                <w:i/>
              </w:rPr>
              <w:t>J</w:t>
            </w:r>
            <w:r w:rsidR="00305503" w:rsidRPr="00731562">
              <w:rPr>
                <w:i/>
              </w:rPr>
              <w:t>de o tři strany textu z jednoho internetového zdroje č. 24</w:t>
            </w:r>
            <w:r w:rsidR="001D47B5" w:rsidRPr="00731562">
              <w:rPr>
                <w:i/>
              </w:rPr>
              <w:t>?</w:t>
            </w:r>
            <w:r w:rsidR="00305503" w:rsidRPr="00731562">
              <w:t xml:space="preserve"> (s. 29)</w:t>
            </w:r>
            <w:r w:rsidR="001D47B5" w:rsidRPr="00731562">
              <w:t>.</w:t>
            </w:r>
            <w:r w:rsidR="00305503" w:rsidRPr="00731562">
              <w:t xml:space="preserve"> Práce s odborným textem bez kritického uvažování autorky, jako „skládačka“ textů různých zdrojů. </w:t>
            </w:r>
            <w:r w:rsidR="00867ABB">
              <w:t>Výzkumný cíl definován různými</w:t>
            </w:r>
            <w:r w:rsidR="001A3791" w:rsidRPr="00731562">
              <w:t xml:space="preserve"> způsoby </w:t>
            </w:r>
            <w:r w:rsidR="001A3791" w:rsidRPr="00731562">
              <w:rPr>
                <w:i/>
              </w:rPr>
              <w:t>„zjistit, kvůli jakým příčinám selhává výchova v</w:t>
            </w:r>
            <w:r w:rsidR="00850A05" w:rsidRPr="00731562">
              <w:rPr>
                <w:i/>
              </w:rPr>
              <w:t> </w:t>
            </w:r>
            <w:r w:rsidR="001A3791" w:rsidRPr="00731562">
              <w:rPr>
                <w:i/>
              </w:rPr>
              <w:t>rodině</w:t>
            </w:r>
            <w:r w:rsidR="00850A05" w:rsidRPr="00731562">
              <w:rPr>
                <w:i/>
              </w:rPr>
              <w:t>“</w:t>
            </w:r>
            <w:r w:rsidR="001A3791" w:rsidRPr="00731562">
              <w:t xml:space="preserve"> (s. 4</w:t>
            </w:r>
            <w:r w:rsidR="00850A05" w:rsidRPr="00731562">
              <w:t>, 7</w:t>
            </w:r>
            <w:r w:rsidR="001A3791" w:rsidRPr="00731562">
              <w:t>)</w:t>
            </w:r>
            <w:r w:rsidR="00305503" w:rsidRPr="00731562">
              <w:t xml:space="preserve"> </w:t>
            </w:r>
            <w:r w:rsidR="00731562" w:rsidRPr="00731562">
              <w:rPr>
                <w:i/>
              </w:rPr>
              <w:t xml:space="preserve">„a následné dopady na rodinu“ </w:t>
            </w:r>
            <w:r w:rsidR="00731562" w:rsidRPr="00731562">
              <w:t xml:space="preserve">(s. 32) </w:t>
            </w:r>
            <w:r w:rsidR="001D47B5" w:rsidRPr="00731562">
              <w:t xml:space="preserve">nebo </w:t>
            </w:r>
            <w:r w:rsidR="00731562" w:rsidRPr="00731562">
              <w:rPr>
                <w:i/>
              </w:rPr>
              <w:t>„</w:t>
            </w:r>
            <w:r w:rsidR="001D47B5" w:rsidRPr="00731562">
              <w:rPr>
                <w:i/>
              </w:rPr>
              <w:t>zjistit příčiny, které vedly k odejmutí dítěte z péče rodičů</w:t>
            </w:r>
            <w:r w:rsidR="00731562" w:rsidRPr="00731562">
              <w:rPr>
                <w:i/>
              </w:rPr>
              <w:t>“</w:t>
            </w:r>
            <w:r w:rsidR="001D47B5" w:rsidRPr="00731562">
              <w:rPr>
                <w:i/>
              </w:rPr>
              <w:t xml:space="preserve"> </w:t>
            </w:r>
            <w:r w:rsidR="001D47B5" w:rsidRPr="00731562">
              <w:t xml:space="preserve">(s. 32) </w:t>
            </w:r>
            <w:r w:rsidR="00305503" w:rsidRPr="00731562">
              <w:t xml:space="preserve">v závěru naplněn </w:t>
            </w:r>
            <w:r w:rsidR="00731562" w:rsidRPr="00731562">
              <w:t xml:space="preserve">jenom </w:t>
            </w:r>
            <w:r w:rsidR="00305503" w:rsidRPr="00731562">
              <w:t>částečně</w:t>
            </w:r>
            <w:r w:rsidR="001D47B5" w:rsidRPr="00731562">
              <w:t>. Ně</w:t>
            </w:r>
            <w:r w:rsidR="00305503" w:rsidRPr="00731562">
              <w:t xml:space="preserve">které příčiny </w:t>
            </w:r>
            <w:r w:rsidR="001D47B5" w:rsidRPr="00731562">
              <w:t xml:space="preserve">selhání výchovy v rodině </w:t>
            </w:r>
            <w:r w:rsidR="00305503" w:rsidRPr="00731562">
              <w:t xml:space="preserve">zmíněny </w:t>
            </w:r>
            <w:r w:rsidR="001D47B5" w:rsidRPr="00731562">
              <w:t xml:space="preserve">nestrukturovaně </w:t>
            </w:r>
            <w:r w:rsidR="00305503" w:rsidRPr="00731562">
              <w:t>v </w:t>
            </w:r>
            <w:r w:rsidR="001D47B5" w:rsidRPr="00731562">
              <w:t>D</w:t>
            </w:r>
            <w:r w:rsidR="00305503" w:rsidRPr="00731562">
              <w:t xml:space="preserve">ílčím závěru z předložených kazuistik (kpt. 5.4) bez </w:t>
            </w:r>
            <w:r w:rsidR="001D47B5" w:rsidRPr="00731562">
              <w:t xml:space="preserve">kategorizace a </w:t>
            </w:r>
            <w:r w:rsidR="00305503" w:rsidRPr="00731562">
              <w:t xml:space="preserve">závěrečné popisné interpretace </w:t>
            </w:r>
            <w:r w:rsidR="001D47B5" w:rsidRPr="00731562">
              <w:t xml:space="preserve">nebo i </w:t>
            </w:r>
            <w:r w:rsidR="00305503" w:rsidRPr="00731562">
              <w:t>diskuze</w:t>
            </w:r>
            <w:r w:rsidR="001D47B5" w:rsidRPr="00731562">
              <w:t>, jak se čeká od stanovených postupů v kvalitativní strategi</w:t>
            </w:r>
            <w:r w:rsidR="00731562" w:rsidRPr="00731562">
              <w:t>i</w:t>
            </w:r>
            <w:r w:rsidR="001D47B5" w:rsidRPr="00731562">
              <w:t xml:space="preserve"> výzkumu, kterou si autorka zvolila.</w:t>
            </w:r>
            <w:r w:rsidR="00305503" w:rsidRPr="00731562">
              <w:t xml:space="preserve"> Absen</w:t>
            </w:r>
            <w:r w:rsidR="00731562" w:rsidRPr="00731562">
              <w:t>ce hlavní výzkumné otázky, dílčí otázky stylisticky nepřesné a jejich souvislost s cílem pochybná. Chybí také d</w:t>
            </w:r>
            <w:r w:rsidR="00305503" w:rsidRPr="00731562">
              <w:t xml:space="preserve">oporučení </w:t>
            </w:r>
            <w:r w:rsidR="00731562" w:rsidRPr="00731562">
              <w:t xml:space="preserve">autorky </w:t>
            </w:r>
            <w:r w:rsidR="00305503" w:rsidRPr="00731562">
              <w:t xml:space="preserve">pro </w:t>
            </w:r>
            <w:r w:rsidR="00731562" w:rsidRPr="00731562">
              <w:t>sociálně-pedagogickou praxi</w:t>
            </w:r>
            <w:r w:rsidR="00305503" w:rsidRPr="00731562">
              <w:t>.</w:t>
            </w:r>
            <w:r w:rsidR="001D47B5" w:rsidRPr="00731562">
              <w:t xml:space="preserve"> </w:t>
            </w:r>
            <w:r w:rsidR="006557AC" w:rsidRPr="00731562">
              <w:t>Po formální stránce: s</w:t>
            </w:r>
            <w:r w:rsidR="00A328EF" w:rsidRPr="00731562">
              <w:t xml:space="preserve">tylistické nepřesnosti </w:t>
            </w:r>
            <w:r w:rsidR="00867ABB">
              <w:t>a pravopisné</w:t>
            </w:r>
            <w:r w:rsidR="006557AC" w:rsidRPr="00731562">
              <w:t xml:space="preserve"> chyby, například </w:t>
            </w:r>
            <w:r w:rsidR="00A328EF" w:rsidRPr="00731562">
              <w:rPr>
                <w:i/>
              </w:rPr>
              <w:t xml:space="preserve">„…se zaměřím na </w:t>
            </w:r>
            <w:r w:rsidR="00A328EF" w:rsidRPr="00731562">
              <w:rPr>
                <w:i/>
                <w:u w:val="single"/>
              </w:rPr>
              <w:t>vyznačení</w:t>
            </w:r>
            <w:r w:rsidR="00A328EF" w:rsidRPr="00731562">
              <w:rPr>
                <w:i/>
              </w:rPr>
              <w:t xml:space="preserve"> pojmu rodina…“</w:t>
            </w:r>
            <w:r w:rsidR="006557AC" w:rsidRPr="00731562">
              <w:rPr>
                <w:i/>
              </w:rPr>
              <w:t xml:space="preserve">, </w:t>
            </w:r>
            <w:r w:rsidR="00A328EF" w:rsidRPr="00731562">
              <w:rPr>
                <w:i/>
              </w:rPr>
              <w:t xml:space="preserve">„…na </w:t>
            </w:r>
            <w:r w:rsidR="00A328EF" w:rsidRPr="00731562">
              <w:rPr>
                <w:i/>
                <w:u w:val="single"/>
              </w:rPr>
              <w:t>možně</w:t>
            </w:r>
            <w:r w:rsidR="00A328EF" w:rsidRPr="00731562">
              <w:rPr>
                <w:i/>
              </w:rPr>
              <w:t xml:space="preserve"> příčiny…“ </w:t>
            </w:r>
            <w:r w:rsidR="00A328EF" w:rsidRPr="00731562">
              <w:t>(s. 7)</w:t>
            </w:r>
            <w:r w:rsidR="006557AC" w:rsidRPr="00731562">
              <w:t xml:space="preserve">; nejednotné značení kapitol s odsazením v řádku, například kpt. 1 s tečkou za číslem, ale kpt. 4 bez tečky za číslem (s. 9, 26); </w:t>
            </w:r>
            <w:r w:rsidR="001A3791" w:rsidRPr="00731562">
              <w:t xml:space="preserve">zbytečně velké nastavení levého okraje a volné řádky (s. 10, 29, 47, 52) apod. </w:t>
            </w:r>
            <w:r w:rsidR="006557AC" w:rsidRPr="00731562">
              <w:t>Číselné značení citací</w:t>
            </w:r>
            <w:r w:rsidR="001A3791" w:rsidRPr="00731562">
              <w:t xml:space="preserve"> v textu s poznámkou zdrojů </w:t>
            </w:r>
            <w:r w:rsidR="006557AC" w:rsidRPr="00731562">
              <w:t>pod čarou</w:t>
            </w:r>
            <w:r w:rsidR="001A3791" w:rsidRPr="00731562">
              <w:t xml:space="preserve"> dle normy bez návaznosti na příslušné číselné označení zdrojů v seznamu literatury (s. 51-53)</w:t>
            </w:r>
            <w:r w:rsidR="008878B3" w:rsidRPr="00731562">
              <w:t xml:space="preserve"> se mísí s jiným typem citací</w:t>
            </w:r>
            <w:r w:rsidR="00072E26" w:rsidRPr="00731562">
              <w:t>,</w:t>
            </w:r>
            <w:r w:rsidR="008878B3" w:rsidRPr="00731562">
              <w:t xml:space="preserve"> </w:t>
            </w:r>
            <w:r w:rsidR="00072E26" w:rsidRPr="00731562">
              <w:t xml:space="preserve">například </w:t>
            </w:r>
            <w:r w:rsidR="001D47B5" w:rsidRPr="00731562">
              <w:t>„</w:t>
            </w:r>
            <w:r w:rsidR="00072E26" w:rsidRPr="00731562">
              <w:rPr>
                <w:i/>
              </w:rPr>
              <w:t>dle Řezáče</w:t>
            </w:r>
            <w:r w:rsidR="001D47B5" w:rsidRPr="00731562">
              <w:rPr>
                <w:i/>
              </w:rPr>
              <w:t xml:space="preserve"> </w:t>
            </w:r>
            <w:r w:rsidR="00072E26" w:rsidRPr="00731562">
              <w:rPr>
                <w:i/>
              </w:rPr>
              <w:t>(1998, s. 202 – 203)</w:t>
            </w:r>
            <w:r w:rsidR="001D47B5" w:rsidRPr="00731562">
              <w:rPr>
                <w:i/>
              </w:rPr>
              <w:t>“</w:t>
            </w:r>
            <w:r w:rsidR="00072E26" w:rsidRPr="00731562">
              <w:rPr>
                <w:i/>
              </w:rPr>
              <w:t xml:space="preserve"> </w:t>
            </w:r>
            <w:r w:rsidR="001D47B5" w:rsidRPr="00731562">
              <w:t>(</w:t>
            </w:r>
            <w:r w:rsidR="008878B3" w:rsidRPr="00731562">
              <w:t>s. 17</w:t>
            </w:r>
            <w:r w:rsidR="001D47B5" w:rsidRPr="00731562">
              <w:t>)</w:t>
            </w:r>
            <w:r w:rsidR="001A3791" w:rsidRPr="00731562">
              <w:t xml:space="preserve">. </w:t>
            </w:r>
            <w:r w:rsidR="00850A05" w:rsidRPr="00731562">
              <w:t>Závěrečná práce vykazuje značné nedostatky v teoretické i praktické části a bylo by moudré ji korigovat, doplnit a v některých částech i přepracovat. I přes uvedené výhrady d</w:t>
            </w:r>
            <w:r w:rsidR="004C17A5" w:rsidRPr="00731562">
              <w:t>oporučuji státnicové komisi závěrečnou práci k obhajobě.</w:t>
            </w:r>
            <w:r w:rsidR="004C17A5">
              <w:rPr>
                <w:sz w:val="22"/>
                <w:szCs w:val="22"/>
              </w:rPr>
              <w:t xml:space="preserve"> </w:t>
            </w:r>
            <w:r w:rsidR="00835A58">
              <w:rPr>
                <w:sz w:val="22"/>
                <w:szCs w:val="22"/>
              </w:rPr>
              <w:t xml:space="preserve"> 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6EA4" w:rsidRDefault="00265197" w:rsidP="0073156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  <w:r w:rsidR="006557AC">
              <w:rPr>
                <w:i/>
                <w:sz w:val="22"/>
                <w:szCs w:val="22"/>
              </w:rPr>
              <w:t>Vyjmenujte prosím poruchy rodičovství a výchovy, kterými se dle Vás sociální pedagogika mimo jiné zabývá?</w:t>
            </w:r>
            <w:r w:rsidR="00336EA4">
              <w:rPr>
                <w:sz w:val="22"/>
                <w:szCs w:val="22"/>
              </w:rPr>
              <w:t xml:space="preserve"> 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A97BB5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731562" w:rsidRDefault="00731562">
            <w:pPr>
              <w:jc w:val="center"/>
              <w:rPr>
                <w:b/>
                <w:sz w:val="22"/>
                <w:szCs w:val="22"/>
              </w:rPr>
            </w:pPr>
            <w:r w:rsidRPr="0073156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</w:t>
            </w:r>
            <w:r w:rsidR="004D07A3">
              <w:rPr>
                <w:sz w:val="22"/>
                <w:szCs w:val="22"/>
              </w:rPr>
              <w:t>23</w:t>
            </w:r>
            <w:r w:rsidR="00FD736E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4D07A3">
              <w:rPr>
                <w:sz w:val="22"/>
                <w:szCs w:val="22"/>
              </w:rPr>
              <w:t xml:space="preserve"> 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DD" w:rsidRDefault="00CC6EDD" w:rsidP="00265197">
      <w:r>
        <w:separator/>
      </w:r>
    </w:p>
  </w:endnote>
  <w:endnote w:type="continuationSeparator" w:id="0">
    <w:p w:rsidR="00CC6EDD" w:rsidRDefault="00CC6EDD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DD" w:rsidRDefault="00CC6EDD" w:rsidP="00265197">
      <w:r>
        <w:separator/>
      </w:r>
    </w:p>
  </w:footnote>
  <w:footnote w:type="continuationSeparator" w:id="0">
    <w:p w:rsidR="00CC6EDD" w:rsidRDefault="00CC6EDD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27A86"/>
    <w:rsid w:val="00072E26"/>
    <w:rsid w:val="000807D3"/>
    <w:rsid w:val="00131B10"/>
    <w:rsid w:val="001A3791"/>
    <w:rsid w:val="001D47B5"/>
    <w:rsid w:val="001F512F"/>
    <w:rsid w:val="00247959"/>
    <w:rsid w:val="00265197"/>
    <w:rsid w:val="00271D97"/>
    <w:rsid w:val="00302B9E"/>
    <w:rsid w:val="00305503"/>
    <w:rsid w:val="00336EA4"/>
    <w:rsid w:val="003B50F0"/>
    <w:rsid w:val="003D7CE4"/>
    <w:rsid w:val="00405CD6"/>
    <w:rsid w:val="004B720A"/>
    <w:rsid w:val="004C17A5"/>
    <w:rsid w:val="004C2393"/>
    <w:rsid w:val="004D07A3"/>
    <w:rsid w:val="004D5491"/>
    <w:rsid w:val="0064148A"/>
    <w:rsid w:val="006557AC"/>
    <w:rsid w:val="00685880"/>
    <w:rsid w:val="006951CC"/>
    <w:rsid w:val="00731562"/>
    <w:rsid w:val="00747516"/>
    <w:rsid w:val="00772080"/>
    <w:rsid w:val="007B528E"/>
    <w:rsid w:val="00835A58"/>
    <w:rsid w:val="00850A05"/>
    <w:rsid w:val="00867ABB"/>
    <w:rsid w:val="008878B3"/>
    <w:rsid w:val="008A0355"/>
    <w:rsid w:val="008B27BF"/>
    <w:rsid w:val="00952803"/>
    <w:rsid w:val="009A44A0"/>
    <w:rsid w:val="009B618E"/>
    <w:rsid w:val="00A328EF"/>
    <w:rsid w:val="00A60C26"/>
    <w:rsid w:val="00A97BB5"/>
    <w:rsid w:val="00AB2C05"/>
    <w:rsid w:val="00AC0270"/>
    <w:rsid w:val="00B1309B"/>
    <w:rsid w:val="00B249E6"/>
    <w:rsid w:val="00C47789"/>
    <w:rsid w:val="00C52A64"/>
    <w:rsid w:val="00C75029"/>
    <w:rsid w:val="00C860E7"/>
    <w:rsid w:val="00CB3FBB"/>
    <w:rsid w:val="00CC6EDD"/>
    <w:rsid w:val="00DF27F5"/>
    <w:rsid w:val="00E0408B"/>
    <w:rsid w:val="00F87E93"/>
    <w:rsid w:val="00FA542D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2016-05-25T06:37:00Z</dcterms:created>
  <dcterms:modified xsi:type="dcterms:W3CDTF">2016-05-25T06:37:00Z</dcterms:modified>
</cp:coreProperties>
</file>