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A282A" w:rsidRPr="00C50B27" w:rsidTr="000554FE">
        <w:tc>
          <w:tcPr>
            <w:tcW w:w="9828" w:type="dxa"/>
            <w:gridSpan w:val="9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A282A" w:rsidRPr="0006246C" w:rsidRDefault="00275D08" w:rsidP="000554FE">
            <w:pPr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Jitka  WIESNEROVÁ</w:t>
            </w:r>
            <w:proofErr w:type="gramEnd"/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A282A" w:rsidRPr="0006246C" w:rsidRDefault="00275D08" w:rsidP="000554F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</w:t>
            </w:r>
            <w:r w:rsidR="00912385">
              <w:rPr>
                <w:b/>
                <w:sz w:val="22"/>
                <w:szCs w:val="22"/>
              </w:rPr>
              <w:t>oetika: problém potratů a eutana</w:t>
            </w:r>
            <w:r>
              <w:rPr>
                <w:b/>
                <w:sz w:val="22"/>
                <w:szCs w:val="22"/>
              </w:rPr>
              <w:t>zie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FA282A" w:rsidRPr="00C50B27" w:rsidRDefault="00275D08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Kalivodová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A282A" w:rsidRPr="00C50B27" w:rsidRDefault="0006246C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A282A" w:rsidRPr="00C50B27" w:rsidTr="000554FE">
        <w:tc>
          <w:tcPr>
            <w:tcW w:w="2808" w:type="dxa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A282A" w:rsidRPr="00C50B27" w:rsidRDefault="0006246C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FA282A" w:rsidRPr="00C50B27" w:rsidTr="000554FE">
        <w:tc>
          <w:tcPr>
            <w:tcW w:w="2808" w:type="dxa"/>
            <w:vAlign w:val="center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A282A" w:rsidRPr="00C50B27" w:rsidRDefault="00FA282A" w:rsidP="000554FE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A282A" w:rsidRPr="00C50B27" w:rsidRDefault="00FA282A" w:rsidP="000554FE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A282A" w:rsidRPr="00C50B27" w:rsidTr="000554FE">
        <w:tc>
          <w:tcPr>
            <w:tcW w:w="9828" w:type="dxa"/>
            <w:gridSpan w:val="9"/>
            <w:shd w:val="clear" w:color="auto" w:fill="A6A6A6"/>
          </w:tcPr>
          <w:p w:rsidR="00FA282A" w:rsidRPr="00C50B27" w:rsidRDefault="00FA282A" w:rsidP="000554FE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9"/>
            <w:shd w:val="clear" w:color="auto" w:fill="A6A6A6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9"/>
            <w:shd w:val="clear" w:color="auto" w:fill="A6A6A6"/>
          </w:tcPr>
          <w:p w:rsidR="00FA282A" w:rsidRPr="00B411DB" w:rsidRDefault="00FA282A" w:rsidP="000554FE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FA282A" w:rsidRPr="00275D08" w:rsidRDefault="00275D08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9828" w:type="dxa"/>
            <w:gridSpan w:val="9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Default="00275D08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prezentuje především</w:t>
            </w:r>
            <w:r w:rsidR="00697EFA">
              <w:rPr>
                <w:sz w:val="22"/>
                <w:szCs w:val="22"/>
              </w:rPr>
              <w:t xml:space="preserve"> eticko-morální názory na interrupci a </w:t>
            </w:r>
            <w:r w:rsidR="00912385">
              <w:rPr>
                <w:sz w:val="22"/>
                <w:szCs w:val="22"/>
              </w:rPr>
              <w:t>eutanazii. Svým teoretickým pojetím a četný</w:t>
            </w:r>
            <w:r w:rsidR="00697EFA">
              <w:rPr>
                <w:sz w:val="22"/>
                <w:szCs w:val="22"/>
              </w:rPr>
              <w:t xml:space="preserve">mi citacemi odborné literatury </w:t>
            </w:r>
            <w:r w:rsidR="00912385">
              <w:rPr>
                <w:sz w:val="22"/>
                <w:szCs w:val="22"/>
              </w:rPr>
              <w:t>dává minimální prostor autorčině invenci a názorům.</w:t>
            </w:r>
          </w:p>
          <w:p w:rsidR="00912385" w:rsidRDefault="00912385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studovanému oboru se mohla více zaměřit na oblast paliativní péče, kde lze velmi dobře</w:t>
            </w:r>
          </w:p>
          <w:p w:rsidR="00912385" w:rsidRPr="00C50B27" w:rsidRDefault="00912385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uplatnit sociálně pedagogické znalosti.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</w:tc>
      </w:tr>
      <w:tr w:rsidR="00FA282A" w:rsidRPr="00C50B27" w:rsidTr="000554FE">
        <w:tc>
          <w:tcPr>
            <w:tcW w:w="9828" w:type="dxa"/>
            <w:gridSpan w:val="9"/>
          </w:tcPr>
          <w:p w:rsidR="00FA282A" w:rsidRPr="00C50B27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8A77DD" w:rsidP="000554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možn</w:t>
            </w:r>
            <w:r w:rsidR="00697EFA">
              <w:rPr>
                <w:sz w:val="22"/>
                <w:szCs w:val="22"/>
              </w:rPr>
              <w:t xml:space="preserve">osti komplexní paliativní péče </w:t>
            </w:r>
            <w:r>
              <w:rPr>
                <w:sz w:val="22"/>
                <w:szCs w:val="22"/>
              </w:rPr>
              <w:t>o pacienta.</w:t>
            </w: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  <w:p w:rsidR="00FA282A" w:rsidRPr="00C50B27" w:rsidRDefault="00FA282A" w:rsidP="000554FE">
            <w:pPr>
              <w:rPr>
                <w:sz w:val="22"/>
                <w:szCs w:val="22"/>
              </w:rPr>
            </w:pPr>
          </w:p>
        </w:tc>
      </w:tr>
      <w:tr w:rsidR="00FA282A" w:rsidRPr="00C50B27" w:rsidTr="000554FE">
        <w:tc>
          <w:tcPr>
            <w:tcW w:w="6791" w:type="dxa"/>
            <w:gridSpan w:val="3"/>
          </w:tcPr>
          <w:p w:rsidR="007D28A9" w:rsidRPr="00697EFA" w:rsidRDefault="00FA282A" w:rsidP="000554FE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FA282A" w:rsidRPr="008A77DD" w:rsidRDefault="008A77DD" w:rsidP="00055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FA282A" w:rsidRPr="00C50B27" w:rsidRDefault="00FA282A" w:rsidP="000554FE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FA282A" w:rsidRPr="00C50B27" w:rsidTr="000554FE">
        <w:tc>
          <w:tcPr>
            <w:tcW w:w="4068" w:type="dxa"/>
            <w:gridSpan w:val="2"/>
            <w:vAlign w:val="center"/>
          </w:tcPr>
          <w:p w:rsidR="00FA282A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A77DD">
              <w:rPr>
                <w:sz w:val="22"/>
                <w:szCs w:val="22"/>
              </w:rPr>
              <w:t>20. května 2016</w:t>
            </w:r>
          </w:p>
          <w:p w:rsidR="00DC3A81" w:rsidRPr="00C50B27" w:rsidRDefault="00DC3A81" w:rsidP="000554FE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FA282A" w:rsidRPr="00C50B27" w:rsidRDefault="00FA282A" w:rsidP="000554FE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A77DD">
              <w:rPr>
                <w:sz w:val="22"/>
                <w:szCs w:val="22"/>
              </w:rPr>
              <w:t xml:space="preserve">     PhDr. Zuzana Kalivodová</w:t>
            </w:r>
          </w:p>
        </w:tc>
      </w:tr>
    </w:tbl>
    <w:p w:rsidR="00FA282A" w:rsidRDefault="00FA282A"/>
    <w:sectPr w:rsidR="00FA282A" w:rsidSect="00A23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166" w:rsidRDefault="005E4166" w:rsidP="00FA282A">
      <w:r>
        <w:separator/>
      </w:r>
    </w:p>
  </w:endnote>
  <w:endnote w:type="continuationSeparator" w:id="0">
    <w:p w:rsidR="005E4166" w:rsidRDefault="005E4166" w:rsidP="00FA2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166" w:rsidRDefault="005E4166" w:rsidP="00FA282A">
      <w:r>
        <w:separator/>
      </w:r>
    </w:p>
  </w:footnote>
  <w:footnote w:type="continuationSeparator" w:id="0">
    <w:p w:rsidR="005E4166" w:rsidRDefault="005E4166" w:rsidP="00FA282A">
      <w:r>
        <w:continuationSeparator/>
      </w:r>
    </w:p>
  </w:footnote>
  <w:footnote w:id="1">
    <w:p w:rsidR="00FA282A" w:rsidRDefault="00FA282A" w:rsidP="00FA282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82A"/>
    <w:rsid w:val="0006246C"/>
    <w:rsid w:val="00275D08"/>
    <w:rsid w:val="005E4166"/>
    <w:rsid w:val="00697EFA"/>
    <w:rsid w:val="007D28A9"/>
    <w:rsid w:val="008A77DD"/>
    <w:rsid w:val="00912385"/>
    <w:rsid w:val="00A23677"/>
    <w:rsid w:val="00AD5650"/>
    <w:rsid w:val="00C21748"/>
    <w:rsid w:val="00DC3A81"/>
    <w:rsid w:val="00FA2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8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A282A"/>
  </w:style>
  <w:style w:type="character" w:customStyle="1" w:styleId="TextpoznpodarouChar">
    <w:name w:val="Text pozn. pod čarou Char"/>
    <w:basedOn w:val="Standardnpsmoodstavce"/>
    <w:link w:val="Textpoznpodarou"/>
    <w:semiHidden/>
    <w:rsid w:val="00FA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FA28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A5B3-342D-4781-A9DB-E2A6A613C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Šebek Jiří JUDr.</dc:creator>
  <cp:lastModifiedBy>Magdalena Filipová</cp:lastModifiedBy>
  <cp:revision>2</cp:revision>
  <dcterms:created xsi:type="dcterms:W3CDTF">2016-05-25T08:42:00Z</dcterms:created>
  <dcterms:modified xsi:type="dcterms:W3CDTF">2016-05-25T08:42:00Z</dcterms:modified>
</cp:coreProperties>
</file>